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BC463" w14:textId="08B9F69A" w:rsidR="0069787A" w:rsidRDefault="00000000">
      <w:pPr>
        <w:rPr>
          <w:b/>
          <w:sz w:val="26"/>
          <w:szCs w:val="26"/>
        </w:rPr>
      </w:pPr>
      <w:r>
        <w:rPr>
          <w:b/>
          <w:sz w:val="26"/>
          <w:szCs w:val="26"/>
        </w:rPr>
        <w:t xml:space="preserve">Appian Document Understanding with Textract, </w:t>
      </w:r>
      <w:r w:rsidR="00F8600C">
        <w:rPr>
          <w:b/>
          <w:sz w:val="26"/>
          <w:szCs w:val="26"/>
        </w:rPr>
        <w:t xml:space="preserve">Textract ID, Textract Query, </w:t>
      </w:r>
      <w:r>
        <w:rPr>
          <w:b/>
          <w:sz w:val="26"/>
          <w:szCs w:val="26"/>
        </w:rPr>
        <w:t>Transcribe, Rekognition</w:t>
      </w:r>
      <w:r w:rsidR="00F8600C">
        <w:rPr>
          <w:b/>
          <w:sz w:val="26"/>
          <w:szCs w:val="26"/>
        </w:rPr>
        <w:t>, and Comprehend</w:t>
      </w:r>
    </w:p>
    <w:p w14:paraId="75ADED3F" w14:textId="77777777" w:rsidR="003C27D3" w:rsidRDefault="003C27D3">
      <w:pPr>
        <w:rPr>
          <w:b/>
          <w:sz w:val="26"/>
          <w:szCs w:val="26"/>
        </w:rPr>
      </w:pPr>
    </w:p>
    <w:p w14:paraId="68379E15" w14:textId="77777777" w:rsidR="003C27D3" w:rsidRDefault="003C27D3">
      <w:pPr>
        <w:rPr>
          <w:b/>
          <w:sz w:val="26"/>
          <w:szCs w:val="26"/>
        </w:rPr>
      </w:pPr>
    </w:p>
    <w:p w14:paraId="7BD7C58D" w14:textId="77777777" w:rsidR="003C27D3" w:rsidRDefault="003C27D3" w:rsidP="003C27D3">
      <w:pPr>
        <w:rPr>
          <w:b/>
        </w:rPr>
      </w:pPr>
      <w:r>
        <w:rPr>
          <w:b/>
        </w:rPr>
        <w:t>What is it for?</w:t>
      </w:r>
    </w:p>
    <w:p w14:paraId="1FC2BBDE" w14:textId="77777777" w:rsidR="003C27D3" w:rsidRDefault="003C27D3" w:rsidP="003C27D3">
      <w:pPr>
        <w:rPr>
          <w:b/>
        </w:rPr>
      </w:pPr>
    </w:p>
    <w:p w14:paraId="0CAE010E" w14:textId="1799DF6C" w:rsidR="003C27D3" w:rsidRDefault="003C27D3" w:rsidP="003C27D3">
      <w:r>
        <w:t>This solution helps to understand the contents of any documents (</w:t>
      </w:r>
      <w:r w:rsidR="0077353C">
        <w:t xml:space="preserve">text, </w:t>
      </w:r>
      <w:r>
        <w:t>PDF, image</w:t>
      </w:r>
      <w:r w:rsidR="0077353C">
        <w:t>, audio, video</w:t>
      </w:r>
      <w:r>
        <w:t xml:space="preserve">).  </w:t>
      </w:r>
    </w:p>
    <w:p w14:paraId="0A6B1B8E" w14:textId="77777777" w:rsidR="003C27D3" w:rsidRDefault="003C27D3" w:rsidP="003C27D3"/>
    <w:p w14:paraId="4A0CC32B" w14:textId="17150D5F" w:rsidR="003C27D3" w:rsidRDefault="003C27D3" w:rsidP="003C27D3">
      <w:pPr>
        <w:rPr>
          <w:b/>
          <w:bCs/>
          <w:sz w:val="24"/>
          <w:szCs w:val="24"/>
        </w:rPr>
      </w:pPr>
      <w:r w:rsidRPr="00DC2334">
        <w:rPr>
          <w:b/>
          <w:bCs/>
          <w:sz w:val="24"/>
          <w:szCs w:val="24"/>
        </w:rPr>
        <w:t>Textract</w:t>
      </w:r>
      <w:r w:rsidR="008838E8">
        <w:rPr>
          <w:b/>
          <w:bCs/>
          <w:sz w:val="24"/>
          <w:szCs w:val="24"/>
        </w:rPr>
        <w:t xml:space="preserve"> (</w:t>
      </w:r>
      <w:r w:rsidR="008838E8">
        <w:rPr>
          <w:sz w:val="24"/>
          <w:szCs w:val="24"/>
        </w:rPr>
        <w:t>key-value, line text, ID, query</w:t>
      </w:r>
      <w:r w:rsidR="008838E8">
        <w:rPr>
          <w:b/>
          <w:bCs/>
          <w:sz w:val="24"/>
          <w:szCs w:val="24"/>
        </w:rPr>
        <w:t>)</w:t>
      </w:r>
    </w:p>
    <w:p w14:paraId="66A82561" w14:textId="77777777" w:rsidR="003C27D3" w:rsidRPr="00DC2334" w:rsidRDefault="003C27D3" w:rsidP="003C27D3">
      <w:pPr>
        <w:rPr>
          <w:b/>
          <w:bCs/>
          <w:sz w:val="24"/>
          <w:szCs w:val="24"/>
        </w:rPr>
      </w:pPr>
    </w:p>
    <w:p w14:paraId="5BAEF57E" w14:textId="77777777" w:rsidR="003C27D3" w:rsidRDefault="003C27D3" w:rsidP="003C27D3">
      <w:r>
        <w:t>The Textract Key-value demo showcases using textract to extract Key-Value pair for the fields you specify.  Textract Line Extraction demo extracts the text line block out of it, and send it to comprehend to detect any key phrases.  And the Textract ID demo shows how to query a piece of field information right inside the PDF file.</w:t>
      </w:r>
    </w:p>
    <w:p w14:paraId="620CDB42" w14:textId="77777777" w:rsidR="003C27D3" w:rsidRDefault="003C27D3" w:rsidP="003C27D3"/>
    <w:p w14:paraId="22444FD1" w14:textId="7CDA5CEB" w:rsidR="003C27D3" w:rsidRDefault="003C27D3" w:rsidP="003C27D3">
      <w:r>
        <w:t>Textract Identification extraction calls a lambda function “</w:t>
      </w:r>
      <w:proofErr w:type="spellStart"/>
      <w:r w:rsidR="001B41E0">
        <w:t>analyzeID</w:t>
      </w:r>
      <w:proofErr w:type="spellEnd"/>
      <w:r>
        <w:t xml:space="preserve">” to call a </w:t>
      </w:r>
      <w:proofErr w:type="spellStart"/>
      <w:r>
        <w:t>textract.analyze_id</w:t>
      </w:r>
      <w:proofErr w:type="spellEnd"/>
      <w:r>
        <w:t xml:space="preserve"> </w:t>
      </w:r>
      <w:proofErr w:type="spellStart"/>
      <w:r>
        <w:t>api</w:t>
      </w:r>
      <w:proofErr w:type="spellEnd"/>
      <w:r>
        <w:t xml:space="preserve"> to extract fields from official ID documents, such as passport, driver license, etc.</w:t>
      </w:r>
    </w:p>
    <w:p w14:paraId="31B6BA6D" w14:textId="77777777" w:rsidR="003C27D3" w:rsidRDefault="003C27D3" w:rsidP="003C27D3"/>
    <w:p w14:paraId="4A1AB599" w14:textId="2BD9714A" w:rsidR="003C27D3" w:rsidRDefault="003C27D3" w:rsidP="003C27D3">
      <w:r>
        <w:t>Textract Query calls a lambda function “</w:t>
      </w:r>
      <w:proofErr w:type="spellStart"/>
      <w:r w:rsidR="001B41E0">
        <w:t>textractQuery</w:t>
      </w:r>
      <w:proofErr w:type="spellEnd"/>
      <w:r>
        <w:t xml:space="preserve">” to invoke the </w:t>
      </w:r>
      <w:proofErr w:type="spellStart"/>
      <w:r>
        <w:t>textract.analyze_document</w:t>
      </w:r>
      <w:proofErr w:type="spellEnd"/>
      <w:r>
        <w:t xml:space="preserve"> </w:t>
      </w:r>
      <w:proofErr w:type="spellStart"/>
      <w:r>
        <w:t>api</w:t>
      </w:r>
      <w:proofErr w:type="spellEnd"/>
      <w:r>
        <w:t xml:space="preserve"> to extract the response based on the query input.</w:t>
      </w:r>
    </w:p>
    <w:p w14:paraId="7DB58BCA" w14:textId="77777777" w:rsidR="003C27D3" w:rsidRDefault="003C27D3" w:rsidP="003C27D3"/>
    <w:p w14:paraId="725A9FAD" w14:textId="0481F6FE" w:rsidR="008838E8" w:rsidRPr="008838E8" w:rsidRDefault="008838E8" w:rsidP="003C27D3">
      <w:pPr>
        <w:rPr>
          <w:b/>
          <w:bCs/>
          <w:sz w:val="26"/>
          <w:szCs w:val="26"/>
        </w:rPr>
      </w:pPr>
      <w:r w:rsidRPr="008838E8">
        <w:rPr>
          <w:b/>
          <w:bCs/>
          <w:sz w:val="26"/>
          <w:szCs w:val="26"/>
        </w:rPr>
        <w:t>Transcribe</w:t>
      </w:r>
    </w:p>
    <w:p w14:paraId="38C0C316" w14:textId="77777777" w:rsidR="003C27D3" w:rsidRDefault="003C27D3" w:rsidP="003C27D3">
      <w:r>
        <w:t>For audio (mp3) and video (mp4) media files, the solution will use transcribe to generate a text transcription from the media file.</w:t>
      </w:r>
    </w:p>
    <w:p w14:paraId="560902D3" w14:textId="77777777" w:rsidR="003C27D3" w:rsidRDefault="003C27D3" w:rsidP="003C27D3"/>
    <w:p w14:paraId="0E8F0FA2" w14:textId="295E9AD7" w:rsidR="008838E8" w:rsidRPr="008838E8" w:rsidRDefault="008838E8" w:rsidP="003C27D3">
      <w:pPr>
        <w:rPr>
          <w:b/>
          <w:bCs/>
          <w:sz w:val="26"/>
          <w:szCs w:val="26"/>
        </w:rPr>
      </w:pPr>
      <w:r w:rsidRPr="008838E8">
        <w:rPr>
          <w:b/>
          <w:bCs/>
          <w:sz w:val="26"/>
          <w:szCs w:val="26"/>
        </w:rPr>
        <w:t>Rekognition</w:t>
      </w:r>
    </w:p>
    <w:p w14:paraId="32BE3EB5" w14:textId="77777777" w:rsidR="003C27D3" w:rsidRDefault="003C27D3" w:rsidP="003C27D3">
      <w:r>
        <w:t xml:space="preserve">For image file, the solution will use AWS </w:t>
      </w:r>
      <w:proofErr w:type="spellStart"/>
      <w:r>
        <w:t>rekognition</w:t>
      </w:r>
      <w:proofErr w:type="spellEnd"/>
      <w:r>
        <w:t xml:space="preserve"> service to detect key entities from the image, the use case is if a gun get detected from the image, do something.</w:t>
      </w:r>
    </w:p>
    <w:p w14:paraId="4778685D" w14:textId="77777777" w:rsidR="003C27D3" w:rsidRDefault="003C27D3" w:rsidP="003C27D3"/>
    <w:p w14:paraId="09E19AB1" w14:textId="4D55C451" w:rsidR="008838E8" w:rsidRPr="008838E8" w:rsidRDefault="008838E8" w:rsidP="003C27D3">
      <w:pPr>
        <w:rPr>
          <w:b/>
          <w:bCs/>
          <w:sz w:val="26"/>
          <w:szCs w:val="26"/>
        </w:rPr>
      </w:pPr>
      <w:r w:rsidRPr="008838E8">
        <w:rPr>
          <w:b/>
          <w:bCs/>
          <w:sz w:val="26"/>
          <w:szCs w:val="26"/>
        </w:rPr>
        <w:t>Comprehend</w:t>
      </w:r>
    </w:p>
    <w:p w14:paraId="7148A3FB" w14:textId="77777777" w:rsidR="003C27D3" w:rsidRDefault="003C27D3" w:rsidP="003C27D3">
      <w:r>
        <w:t xml:space="preserve">For various comprehend integrations, </w:t>
      </w:r>
      <w:proofErr w:type="spellStart"/>
      <w:r>
        <w:t>appian</w:t>
      </w:r>
      <w:proofErr w:type="spellEnd"/>
      <w:r>
        <w:t xml:space="preserve"> integrate with related AWS comprehend APIs to detect entities, detect key phrases, detect language, detect PII data, and detect sentiment.</w:t>
      </w:r>
    </w:p>
    <w:p w14:paraId="1807BC84" w14:textId="77777777" w:rsidR="003C27D3" w:rsidRDefault="003C27D3">
      <w:pPr>
        <w:rPr>
          <w:b/>
          <w:sz w:val="26"/>
          <w:szCs w:val="26"/>
        </w:rPr>
      </w:pPr>
    </w:p>
    <w:p w14:paraId="0B29CF0D" w14:textId="77777777" w:rsidR="0069787A" w:rsidRDefault="0069787A"/>
    <w:p w14:paraId="19595790" w14:textId="064543AE" w:rsidR="003C27D3" w:rsidRPr="003C27D3" w:rsidRDefault="003C27D3">
      <w:pPr>
        <w:rPr>
          <w:b/>
          <w:bCs/>
          <w:sz w:val="26"/>
          <w:szCs w:val="26"/>
        </w:rPr>
      </w:pPr>
      <w:r w:rsidRPr="003C27D3">
        <w:rPr>
          <w:b/>
          <w:bCs/>
          <w:sz w:val="26"/>
          <w:szCs w:val="26"/>
        </w:rPr>
        <w:t>Plug-in Requirements</w:t>
      </w:r>
    </w:p>
    <w:p w14:paraId="560448F6" w14:textId="77777777" w:rsidR="003C27D3" w:rsidRDefault="003C27D3"/>
    <w:p w14:paraId="5DF8EB54" w14:textId="1380FA05" w:rsidR="0069787A" w:rsidRDefault="003B4028">
      <w:r>
        <w:t>Textract Plug-in Version 1.2.3</w:t>
      </w:r>
    </w:p>
    <w:p w14:paraId="5BBD3DCA" w14:textId="3B9B823F" w:rsidR="0024360F" w:rsidRDefault="0024360F">
      <w:r>
        <w:t>AWS Lambda Plug-in Version 1.0.3</w:t>
      </w:r>
    </w:p>
    <w:p w14:paraId="200C34A3" w14:textId="1E216161" w:rsidR="003B4028" w:rsidRDefault="000D5165">
      <w:r>
        <w:lastRenderedPageBreak/>
        <w:t>Audio Player Plug-in Version 1.0.0</w:t>
      </w:r>
    </w:p>
    <w:p w14:paraId="64E2FF86" w14:textId="59A7EE0E" w:rsidR="009D46DF" w:rsidRDefault="009D46DF">
      <w:pPr>
        <w:rPr>
          <w:b/>
          <w:bCs/>
          <w:sz w:val="26"/>
          <w:szCs w:val="26"/>
        </w:rPr>
      </w:pPr>
      <w:r w:rsidRPr="009D46DF">
        <w:rPr>
          <w:b/>
          <w:bCs/>
          <w:sz w:val="26"/>
          <w:szCs w:val="26"/>
        </w:rPr>
        <w:t>Installation</w:t>
      </w:r>
    </w:p>
    <w:p w14:paraId="2AE99461" w14:textId="0ED7DC3E" w:rsidR="009D46DF" w:rsidRDefault="009D46DF" w:rsidP="009D46DF">
      <w:pPr>
        <w:pStyle w:val="ListParagraph"/>
        <w:numPr>
          <w:ilvl w:val="0"/>
          <w:numId w:val="4"/>
        </w:numPr>
      </w:pPr>
      <w:r>
        <w:t>Make necessary change to the “</w:t>
      </w:r>
      <w:r w:rsidRPr="009D46DF">
        <w:t>Document Understanding 1.1.0</w:t>
      </w:r>
      <w:r>
        <w:t>.txt” file for AWS service credentials.</w:t>
      </w:r>
    </w:p>
    <w:p w14:paraId="0F4D5584" w14:textId="6186C1FE" w:rsidR="009D46DF" w:rsidRDefault="009D46DF" w:rsidP="009D46DF">
      <w:pPr>
        <w:pStyle w:val="ListParagraph"/>
        <w:numPr>
          <w:ilvl w:val="0"/>
          <w:numId w:val="4"/>
        </w:numPr>
      </w:pPr>
      <w:r>
        <w:t>Deploy attached Lambda functions to your AWS account.</w:t>
      </w:r>
    </w:p>
    <w:p w14:paraId="76EC35CE" w14:textId="3E515BCD" w:rsidR="009D46DF" w:rsidRDefault="009D46DF" w:rsidP="009D46DF">
      <w:pPr>
        <w:pStyle w:val="ListParagraph"/>
        <w:numPr>
          <w:ilvl w:val="0"/>
          <w:numId w:val="4"/>
        </w:numPr>
      </w:pPr>
      <w:r>
        <w:t xml:space="preserve">Deploy required 3 Plugins </w:t>
      </w:r>
    </w:p>
    <w:p w14:paraId="51F0AB08" w14:textId="33B0B041" w:rsidR="009D46DF" w:rsidRPr="009D46DF" w:rsidRDefault="009D46DF" w:rsidP="009D46DF">
      <w:pPr>
        <w:pStyle w:val="ListParagraph"/>
        <w:numPr>
          <w:ilvl w:val="0"/>
          <w:numId w:val="4"/>
        </w:numPr>
      </w:pPr>
      <w:r>
        <w:t>Deploy the app package</w:t>
      </w:r>
    </w:p>
    <w:p w14:paraId="1992D857" w14:textId="77777777" w:rsidR="009D46DF" w:rsidRDefault="009D46DF"/>
    <w:p w14:paraId="6DF898BE" w14:textId="77777777" w:rsidR="009D46DF" w:rsidRDefault="009D46DF"/>
    <w:p w14:paraId="683C1E8F" w14:textId="77777777" w:rsidR="009D46DF" w:rsidRDefault="009D46DF"/>
    <w:p w14:paraId="628FBF6F" w14:textId="77777777" w:rsidR="00027036" w:rsidRDefault="00027036" w:rsidP="00027036">
      <w:pPr>
        <w:rPr>
          <w:b/>
          <w:bCs/>
          <w:sz w:val="26"/>
          <w:szCs w:val="26"/>
        </w:rPr>
      </w:pPr>
      <w:r w:rsidRPr="00DC3E02">
        <w:rPr>
          <w:b/>
          <w:bCs/>
          <w:sz w:val="26"/>
          <w:szCs w:val="26"/>
        </w:rPr>
        <w:t>Lambda Functions</w:t>
      </w:r>
    </w:p>
    <w:p w14:paraId="3FAFE8C1" w14:textId="77777777" w:rsidR="00027036" w:rsidRDefault="00027036" w:rsidP="00027036">
      <w:pPr>
        <w:pStyle w:val="ListParagraph"/>
        <w:numPr>
          <w:ilvl w:val="0"/>
          <w:numId w:val="3"/>
        </w:numPr>
      </w:pPr>
      <w:proofErr w:type="spellStart"/>
      <w:r>
        <w:t>textractQuery</w:t>
      </w:r>
      <w:proofErr w:type="spellEnd"/>
    </w:p>
    <w:p w14:paraId="5A810F60" w14:textId="77777777" w:rsidR="00027036" w:rsidRPr="00DC3E02" w:rsidRDefault="00027036" w:rsidP="00027036">
      <w:pPr>
        <w:pStyle w:val="ListParagraph"/>
        <w:numPr>
          <w:ilvl w:val="0"/>
          <w:numId w:val="3"/>
        </w:numPr>
      </w:pPr>
      <w:proofErr w:type="spellStart"/>
      <w:r>
        <w:t>analyzeID</w:t>
      </w:r>
      <w:proofErr w:type="spellEnd"/>
    </w:p>
    <w:p w14:paraId="6DBC0EC6" w14:textId="77777777" w:rsidR="00027036" w:rsidRDefault="00027036"/>
    <w:p w14:paraId="08BB8161" w14:textId="77777777" w:rsidR="00027036" w:rsidRDefault="00027036"/>
    <w:p w14:paraId="364889F7" w14:textId="77777777" w:rsidR="00B12DF8" w:rsidRDefault="00B12DF8"/>
    <w:p w14:paraId="3168EBE7" w14:textId="3C55FBAE" w:rsidR="0069787A" w:rsidRDefault="00000000">
      <w:r>
        <w:rPr>
          <w:b/>
        </w:rPr>
        <w:t>Architecture Diagram</w:t>
      </w:r>
      <w:r w:rsidR="001D69FB">
        <w:rPr>
          <w:b/>
        </w:rPr>
        <w:t xml:space="preserve"> – Textract Line Extraction</w:t>
      </w:r>
    </w:p>
    <w:p w14:paraId="212ED676" w14:textId="77777777" w:rsidR="0069787A" w:rsidRDefault="00000000">
      <w:r>
        <w:rPr>
          <w:noProof/>
        </w:rPr>
        <w:drawing>
          <wp:inline distT="114300" distB="114300" distL="114300" distR="114300" wp14:anchorId="775F1182" wp14:editId="03BF3D85">
            <wp:extent cx="5943600" cy="2495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2495550"/>
                    </a:xfrm>
                    <a:prstGeom prst="rect">
                      <a:avLst/>
                    </a:prstGeom>
                    <a:ln/>
                  </pic:spPr>
                </pic:pic>
              </a:graphicData>
            </a:graphic>
          </wp:inline>
        </w:drawing>
      </w:r>
    </w:p>
    <w:p w14:paraId="3EEB629C" w14:textId="3CAA73AA" w:rsidR="00F8600C" w:rsidRPr="00F8600C" w:rsidRDefault="00F8600C">
      <w:pPr>
        <w:rPr>
          <w:b/>
          <w:bCs/>
          <w:sz w:val="26"/>
          <w:szCs w:val="26"/>
        </w:rPr>
      </w:pPr>
      <w:r w:rsidRPr="00F8600C">
        <w:rPr>
          <w:b/>
          <w:bCs/>
          <w:sz w:val="26"/>
          <w:szCs w:val="26"/>
        </w:rPr>
        <w:t>Textract ID Extraction</w:t>
      </w:r>
    </w:p>
    <w:p w14:paraId="6E792D1D" w14:textId="77777777" w:rsidR="00F8600C" w:rsidRDefault="00F8600C"/>
    <w:p w14:paraId="47540EE5" w14:textId="2A3239A5" w:rsidR="00F8600C" w:rsidRDefault="00F8600C">
      <w:r>
        <w:rPr>
          <w:noProof/>
        </w:rPr>
        <w:drawing>
          <wp:inline distT="0" distB="0" distL="0" distR="0" wp14:anchorId="63DA30DE" wp14:editId="38C928DE">
            <wp:extent cx="5943600" cy="1172845"/>
            <wp:effectExtent l="0" t="0" r="0" b="8255"/>
            <wp:docPr id="1551309643" name="Picture 1" descr="A computer screen 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309643" name="Picture 1" descr="A computer screen shot of a diagram&#10;&#10;Description automatically generated"/>
                    <pic:cNvPicPr/>
                  </pic:nvPicPr>
                  <pic:blipFill>
                    <a:blip r:embed="rId6"/>
                    <a:stretch>
                      <a:fillRect/>
                    </a:stretch>
                  </pic:blipFill>
                  <pic:spPr>
                    <a:xfrm>
                      <a:off x="0" y="0"/>
                      <a:ext cx="5943600" cy="1172845"/>
                    </a:xfrm>
                    <a:prstGeom prst="rect">
                      <a:avLst/>
                    </a:prstGeom>
                  </pic:spPr>
                </pic:pic>
              </a:graphicData>
            </a:graphic>
          </wp:inline>
        </w:drawing>
      </w:r>
    </w:p>
    <w:p w14:paraId="6D1794C6" w14:textId="77777777" w:rsidR="00F8600C" w:rsidRDefault="00F8600C"/>
    <w:p w14:paraId="4244B784" w14:textId="77777777" w:rsidR="00F8600C" w:rsidRDefault="00F8600C"/>
    <w:p w14:paraId="496ECADB" w14:textId="68488C8C" w:rsidR="00F8600C" w:rsidRPr="00DC3E02" w:rsidRDefault="00F8600C">
      <w:pPr>
        <w:rPr>
          <w:b/>
          <w:bCs/>
          <w:sz w:val="26"/>
          <w:szCs w:val="26"/>
        </w:rPr>
      </w:pPr>
      <w:r w:rsidRPr="00DC3E02">
        <w:rPr>
          <w:b/>
          <w:bCs/>
          <w:sz w:val="26"/>
          <w:szCs w:val="26"/>
        </w:rPr>
        <w:t>Textract Query</w:t>
      </w:r>
    </w:p>
    <w:p w14:paraId="2DD0F088" w14:textId="77777777" w:rsidR="00F8600C" w:rsidRDefault="00F8600C"/>
    <w:p w14:paraId="2C4182ED" w14:textId="060633E1" w:rsidR="00F8600C" w:rsidRDefault="00DC3E02">
      <w:r>
        <w:rPr>
          <w:noProof/>
        </w:rPr>
        <w:drawing>
          <wp:inline distT="0" distB="0" distL="0" distR="0" wp14:anchorId="370102A0" wp14:editId="2FC1F908">
            <wp:extent cx="5943600" cy="1010285"/>
            <wp:effectExtent l="0" t="0" r="0" b="0"/>
            <wp:docPr id="2095848796" name="Picture 1" descr="A computer screen shot of a computer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848796" name="Picture 1" descr="A computer screen shot of a computer network&#10;&#10;Description automatically generated"/>
                    <pic:cNvPicPr/>
                  </pic:nvPicPr>
                  <pic:blipFill>
                    <a:blip r:embed="rId7"/>
                    <a:stretch>
                      <a:fillRect/>
                    </a:stretch>
                  </pic:blipFill>
                  <pic:spPr>
                    <a:xfrm>
                      <a:off x="0" y="0"/>
                      <a:ext cx="5943600" cy="1010285"/>
                    </a:xfrm>
                    <a:prstGeom prst="rect">
                      <a:avLst/>
                    </a:prstGeom>
                  </pic:spPr>
                </pic:pic>
              </a:graphicData>
            </a:graphic>
          </wp:inline>
        </w:drawing>
      </w:r>
    </w:p>
    <w:p w14:paraId="6649605A" w14:textId="77777777" w:rsidR="001D69FB" w:rsidRDefault="001D69FB"/>
    <w:p w14:paraId="2A913D85" w14:textId="524B8746" w:rsidR="001D69FB" w:rsidRDefault="001D69FB" w:rsidP="001D69FB">
      <w:r>
        <w:rPr>
          <w:b/>
        </w:rPr>
        <w:t>Architecture Diagram – Media Transcribe</w:t>
      </w:r>
    </w:p>
    <w:p w14:paraId="7CAA411F" w14:textId="77777777" w:rsidR="001D69FB" w:rsidRDefault="001D69FB"/>
    <w:p w14:paraId="1CE622AB" w14:textId="77777777" w:rsidR="0069787A" w:rsidRDefault="00000000">
      <w:r>
        <w:rPr>
          <w:noProof/>
        </w:rPr>
        <w:drawing>
          <wp:inline distT="114300" distB="114300" distL="114300" distR="114300" wp14:anchorId="61268CA7" wp14:editId="1EEED576">
            <wp:extent cx="5943600" cy="2057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2057400"/>
                    </a:xfrm>
                    <a:prstGeom prst="rect">
                      <a:avLst/>
                    </a:prstGeom>
                    <a:ln/>
                  </pic:spPr>
                </pic:pic>
              </a:graphicData>
            </a:graphic>
          </wp:inline>
        </w:drawing>
      </w:r>
    </w:p>
    <w:p w14:paraId="43CCBDA2" w14:textId="77777777" w:rsidR="0069787A" w:rsidRDefault="0069787A"/>
    <w:p w14:paraId="2093BC95" w14:textId="77777777" w:rsidR="0069787A" w:rsidRDefault="0069787A"/>
    <w:p w14:paraId="5581D49C" w14:textId="088BAEB3" w:rsidR="001D69FB" w:rsidRDefault="001D69FB" w:rsidP="001D69FB">
      <w:r>
        <w:rPr>
          <w:b/>
        </w:rPr>
        <w:t>Architecture Diagram – Image Rekognition</w:t>
      </w:r>
    </w:p>
    <w:p w14:paraId="01C74A80" w14:textId="77777777" w:rsidR="001D69FB" w:rsidRDefault="001D69FB"/>
    <w:p w14:paraId="5EB6539A" w14:textId="77777777" w:rsidR="0069787A" w:rsidRDefault="00000000">
      <w:r>
        <w:rPr>
          <w:noProof/>
        </w:rPr>
        <w:drawing>
          <wp:inline distT="114300" distB="114300" distL="114300" distR="114300" wp14:anchorId="4B7FCDD5" wp14:editId="0108468A">
            <wp:extent cx="5943600" cy="21082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2108200"/>
                    </a:xfrm>
                    <a:prstGeom prst="rect">
                      <a:avLst/>
                    </a:prstGeom>
                    <a:ln/>
                  </pic:spPr>
                </pic:pic>
              </a:graphicData>
            </a:graphic>
          </wp:inline>
        </w:drawing>
      </w:r>
    </w:p>
    <w:p w14:paraId="13B232FC" w14:textId="77777777" w:rsidR="0069787A" w:rsidRDefault="0069787A"/>
    <w:p w14:paraId="365AA093" w14:textId="77777777" w:rsidR="0069787A" w:rsidRDefault="0069787A"/>
    <w:p w14:paraId="54658423" w14:textId="77777777" w:rsidR="0024176E" w:rsidRDefault="0024176E"/>
    <w:p w14:paraId="108631BD" w14:textId="77777777" w:rsidR="0069787A" w:rsidRDefault="0069787A"/>
    <w:p w14:paraId="072ED6BC" w14:textId="5AA7CCE4" w:rsidR="0069787A" w:rsidRDefault="00000000" w:rsidP="00C10B85">
      <w:pPr>
        <w:tabs>
          <w:tab w:val="left" w:pos="2070"/>
        </w:tabs>
        <w:rPr>
          <w:b/>
        </w:rPr>
      </w:pPr>
      <w:r>
        <w:rPr>
          <w:b/>
        </w:rPr>
        <w:t>Demo flow</w:t>
      </w:r>
      <w:r w:rsidR="00C10B85">
        <w:rPr>
          <w:b/>
        </w:rPr>
        <w:tab/>
      </w:r>
    </w:p>
    <w:p w14:paraId="38733A33" w14:textId="6AD8A2A4" w:rsidR="00C10B85" w:rsidRPr="002B0D46" w:rsidRDefault="002B0D46" w:rsidP="00C10B85">
      <w:pPr>
        <w:tabs>
          <w:tab w:val="left" w:pos="2070"/>
        </w:tabs>
        <w:rPr>
          <w:bCs/>
        </w:rPr>
      </w:pPr>
      <w:hyperlink r:id="rId10" w:history="1">
        <w:r w:rsidRPr="002B0D46">
          <w:rPr>
            <w:rStyle w:val="Hyperlink"/>
            <w:bCs/>
          </w:rPr>
          <w:t>https://youtu.be/b9wu742W0QI</w:t>
        </w:r>
      </w:hyperlink>
    </w:p>
    <w:p w14:paraId="7A1449C5" w14:textId="77777777" w:rsidR="0069787A" w:rsidRDefault="0069787A"/>
    <w:sectPr w:rsidR="006978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E6283"/>
    <w:multiLevelType w:val="hybridMultilevel"/>
    <w:tmpl w:val="2090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A2095"/>
    <w:multiLevelType w:val="multilevel"/>
    <w:tmpl w:val="4A58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AB6A7E"/>
    <w:multiLevelType w:val="hybridMultilevel"/>
    <w:tmpl w:val="75BC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91576"/>
    <w:multiLevelType w:val="hybridMultilevel"/>
    <w:tmpl w:val="0CE63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9235634">
    <w:abstractNumId w:val="1"/>
  </w:num>
  <w:num w:numId="2" w16cid:durableId="791438121">
    <w:abstractNumId w:val="2"/>
  </w:num>
  <w:num w:numId="3" w16cid:durableId="505677823">
    <w:abstractNumId w:val="3"/>
  </w:num>
  <w:num w:numId="4" w16cid:durableId="39401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7A"/>
    <w:rsid w:val="00027036"/>
    <w:rsid w:val="000D5165"/>
    <w:rsid w:val="000E3711"/>
    <w:rsid w:val="001B41E0"/>
    <w:rsid w:val="001D69FB"/>
    <w:rsid w:val="0024176E"/>
    <w:rsid w:val="0024360F"/>
    <w:rsid w:val="002B0D46"/>
    <w:rsid w:val="003B4028"/>
    <w:rsid w:val="003C27D3"/>
    <w:rsid w:val="004B328B"/>
    <w:rsid w:val="00550CFA"/>
    <w:rsid w:val="0065676E"/>
    <w:rsid w:val="0069787A"/>
    <w:rsid w:val="0077353C"/>
    <w:rsid w:val="00847C82"/>
    <w:rsid w:val="008532F0"/>
    <w:rsid w:val="008838E8"/>
    <w:rsid w:val="00885F6A"/>
    <w:rsid w:val="009D46DF"/>
    <w:rsid w:val="00B12DF8"/>
    <w:rsid w:val="00C10B85"/>
    <w:rsid w:val="00CE7B8E"/>
    <w:rsid w:val="00DC2334"/>
    <w:rsid w:val="00DC3E02"/>
    <w:rsid w:val="00E944B0"/>
    <w:rsid w:val="00EB5E8B"/>
    <w:rsid w:val="00F21786"/>
    <w:rsid w:val="00F86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D096"/>
  <w15:docId w15:val="{3847745A-F195-4953-9C43-23CAFEFC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65676E"/>
    <w:rPr>
      <w:color w:val="0000FF" w:themeColor="hyperlink"/>
      <w:u w:val="single"/>
    </w:rPr>
  </w:style>
  <w:style w:type="character" w:styleId="UnresolvedMention">
    <w:name w:val="Unresolved Mention"/>
    <w:basedOn w:val="DefaultParagraphFont"/>
    <w:uiPriority w:val="99"/>
    <w:semiHidden/>
    <w:unhideWhenUsed/>
    <w:rsid w:val="0065676E"/>
    <w:rPr>
      <w:color w:val="605E5C"/>
      <w:shd w:val="clear" w:color="auto" w:fill="E1DFDD"/>
    </w:rPr>
  </w:style>
  <w:style w:type="character" w:styleId="FollowedHyperlink">
    <w:name w:val="FollowedHyperlink"/>
    <w:basedOn w:val="DefaultParagraphFont"/>
    <w:uiPriority w:val="99"/>
    <w:semiHidden/>
    <w:unhideWhenUsed/>
    <w:rsid w:val="0065676E"/>
    <w:rPr>
      <w:color w:val="800080" w:themeColor="followedHyperlink"/>
      <w:u w:val="single"/>
    </w:rPr>
  </w:style>
  <w:style w:type="paragraph" w:styleId="ListParagraph">
    <w:name w:val="List Paragraph"/>
    <w:basedOn w:val="Normal"/>
    <w:uiPriority w:val="34"/>
    <w:qFormat/>
    <w:rsid w:val="00DC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youtu.be/b9wu742W0QI"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3</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Kang</cp:lastModifiedBy>
  <cp:revision>23</cp:revision>
  <dcterms:created xsi:type="dcterms:W3CDTF">2023-08-25T17:06:00Z</dcterms:created>
  <dcterms:modified xsi:type="dcterms:W3CDTF">2024-06-20T22:43:00Z</dcterms:modified>
</cp:coreProperties>
</file>