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Html Reader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63238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color w:val="263238"/>
        </w:rPr>
      </w:pPr>
      <w:r w:rsidDel="00000000" w:rsidR="00000000" w:rsidRPr="00000000">
        <w:rPr>
          <w:color w:val="263238"/>
          <w:sz w:val="24"/>
          <w:szCs w:val="24"/>
          <w:rtl w:val="0"/>
        </w:rPr>
        <w:t xml:space="preserve">     </w:t>
      </w:r>
      <w:r w:rsidDel="00000000" w:rsidR="00000000" w:rsidRPr="00000000">
        <w:rPr>
          <w:color w:val="263238"/>
          <w:rtl w:val="0"/>
        </w:rPr>
        <w:t xml:space="preserve">The HTML Reader smart service can be used to read the HTML file and return the data as a string which can be used for multiple purposes.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color w:val="2632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Parameters (Smart Service):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Inputs -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Source Document : (Document)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The HTML file to be read.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Outputs -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Parsed Content : (Text)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The string is returned with the data in the HTML file.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Error Message : ( Text )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Error message received.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Error Occurred : ( Boolean )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Set to true on the occurrence of an error.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left"/>
        <w:rPr>
          <w:rFonts w:ascii="Times New Roman" w:cs="Times New Roman" w:eastAsia="Times New Roman" w:hAnsi="Times New Roman"/>
          <w:b w:val="1"/>
          <w:color w:val="263238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color w:val="2632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Parameters (Function):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Inputs -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Source Document : (Document)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The HTML file to be read.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Outputs -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Parsed Content : (Text)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The string is returned with the data in the HTML file.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