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5" w:rsidRPr="003D7240" w:rsidRDefault="00064E55">
      <w:pPr>
        <w:rPr>
          <w:rFonts w:cstheme="minorHAnsi"/>
          <w:b/>
          <w:color w:val="000000" w:themeColor="text1"/>
        </w:rPr>
      </w:pPr>
      <w:r w:rsidRPr="003D7240">
        <w:rPr>
          <w:rFonts w:cstheme="minorHAnsi"/>
          <w:b/>
          <w:color w:val="000000" w:themeColor="text1"/>
        </w:rPr>
        <w:t>App Registration on Azure Active Directory</w:t>
      </w:r>
    </w:p>
    <w:p w:rsidR="009B620A" w:rsidRPr="003D7240" w:rsidRDefault="00064E55" w:rsidP="0007139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7240">
        <w:rPr>
          <w:rFonts w:cstheme="minorHAnsi"/>
          <w:color w:val="000000" w:themeColor="text1"/>
        </w:rPr>
        <w:t xml:space="preserve">Log on to </w:t>
      </w:r>
      <w:r w:rsidRPr="003D7240">
        <w:rPr>
          <w:rStyle w:val="Hyperlink"/>
          <w:rFonts w:cstheme="minorHAnsi"/>
          <w:color w:val="000000" w:themeColor="text1"/>
        </w:rPr>
        <w:t>https://portal.azure.com/</w:t>
      </w:r>
      <w:r w:rsidR="00200272" w:rsidRPr="003D7240">
        <w:rPr>
          <w:rFonts w:cstheme="minorHAnsi"/>
          <w:color w:val="000000" w:themeColor="text1"/>
        </w:rPr>
        <w:t>.</w:t>
      </w:r>
    </w:p>
    <w:p w:rsidR="00E00991" w:rsidRPr="003D7240" w:rsidRDefault="00E00991" w:rsidP="00E00991">
      <w:pPr>
        <w:pStyle w:val="ListParagraph"/>
        <w:rPr>
          <w:rFonts w:cstheme="minorHAnsi"/>
          <w:color w:val="000000" w:themeColor="text1"/>
        </w:rPr>
      </w:pPr>
    </w:p>
    <w:p w:rsidR="0025299D" w:rsidRPr="003D7240" w:rsidRDefault="00535091" w:rsidP="00E51C9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7240">
        <w:rPr>
          <w:rFonts w:cstheme="minorHAnsi"/>
          <w:color w:val="000000" w:themeColor="text1"/>
        </w:rPr>
        <w:t xml:space="preserve">Click on </w:t>
      </w:r>
      <w:r w:rsidR="00200272" w:rsidRPr="003D7240">
        <w:rPr>
          <w:rFonts w:cstheme="minorHAnsi"/>
          <w:color w:val="000000" w:themeColor="text1"/>
        </w:rPr>
        <w:t>‘</w:t>
      </w:r>
      <w:r w:rsidRPr="003D7240">
        <w:rPr>
          <w:rFonts w:cstheme="minorHAnsi"/>
          <w:color w:val="000000" w:themeColor="text1"/>
        </w:rPr>
        <w:t>Azure Active Directory</w:t>
      </w:r>
      <w:r w:rsidR="00200272" w:rsidRPr="003D7240">
        <w:rPr>
          <w:rFonts w:cstheme="minorHAnsi"/>
          <w:color w:val="000000" w:themeColor="text1"/>
        </w:rPr>
        <w:t>’</w:t>
      </w:r>
      <w:r w:rsidR="0009136A" w:rsidRPr="003D7240">
        <w:rPr>
          <w:rFonts w:cstheme="minorHAnsi"/>
          <w:color w:val="000000" w:themeColor="text1"/>
        </w:rPr>
        <w:t xml:space="preserve"> &gt; </w:t>
      </w:r>
      <w:r w:rsidR="00200272" w:rsidRPr="003D7240">
        <w:rPr>
          <w:rFonts w:cstheme="minorHAnsi"/>
          <w:color w:val="000000" w:themeColor="text1"/>
        </w:rPr>
        <w:t>‘</w:t>
      </w:r>
      <w:r w:rsidRPr="003D7240">
        <w:rPr>
          <w:rFonts w:cstheme="minorHAnsi"/>
          <w:color w:val="000000" w:themeColor="text1"/>
        </w:rPr>
        <w:t>App registrations</w:t>
      </w:r>
      <w:r w:rsidR="00200272" w:rsidRPr="003D7240">
        <w:rPr>
          <w:rFonts w:cstheme="minorHAnsi"/>
          <w:color w:val="000000" w:themeColor="text1"/>
        </w:rPr>
        <w:t>’</w:t>
      </w:r>
      <w:r w:rsidR="0009136A" w:rsidRPr="003D7240">
        <w:rPr>
          <w:rFonts w:cstheme="minorHAnsi"/>
          <w:color w:val="000000" w:themeColor="text1"/>
        </w:rPr>
        <w:t xml:space="preserve"> &gt; ‘</w:t>
      </w:r>
      <w:r w:rsidRPr="003D7240">
        <w:rPr>
          <w:rFonts w:cstheme="minorHAnsi"/>
          <w:color w:val="000000" w:themeColor="text1"/>
        </w:rPr>
        <w:t>New application registration</w:t>
      </w:r>
      <w:r w:rsidR="0009136A" w:rsidRPr="003D7240">
        <w:rPr>
          <w:rFonts w:cstheme="minorHAnsi"/>
          <w:color w:val="000000" w:themeColor="text1"/>
        </w:rPr>
        <w:t>’</w:t>
      </w:r>
      <w:r w:rsidR="00200272" w:rsidRPr="003D7240">
        <w:rPr>
          <w:rFonts w:cstheme="minorHAnsi"/>
          <w:color w:val="000000" w:themeColor="text1"/>
        </w:rPr>
        <w:t>.</w:t>
      </w:r>
    </w:p>
    <w:p w:rsidR="00773D33" w:rsidRPr="003D7240" w:rsidRDefault="00773D33" w:rsidP="006564C8">
      <w:pPr>
        <w:pStyle w:val="ListParagraph"/>
        <w:rPr>
          <w:rFonts w:cstheme="minorHAnsi"/>
          <w:color w:val="000000" w:themeColor="text1"/>
        </w:rPr>
      </w:pPr>
    </w:p>
    <w:p w:rsidR="0025299D" w:rsidRPr="003D7240" w:rsidRDefault="0025299D" w:rsidP="0025299D">
      <w:pPr>
        <w:pStyle w:val="ListParagraph"/>
        <w:rPr>
          <w:rFonts w:cstheme="minorHAnsi"/>
          <w:color w:val="000000" w:themeColor="text1"/>
        </w:rPr>
      </w:pPr>
      <w:r w:rsidRPr="003D7240">
        <w:rPr>
          <w:rFonts w:cstheme="minorHAnsi"/>
          <w:noProof/>
          <w:color w:val="000000" w:themeColor="text1"/>
        </w:rPr>
        <w:drawing>
          <wp:inline distT="0" distB="0" distL="0" distR="0">
            <wp:extent cx="2962656" cy="3856774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75" cy="38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D6" w:rsidRPr="003D7240" w:rsidRDefault="00AB21D6" w:rsidP="00AB21D6">
      <w:pPr>
        <w:pStyle w:val="ListParagraph"/>
        <w:rPr>
          <w:rFonts w:cstheme="minorHAnsi"/>
          <w:color w:val="000000" w:themeColor="text1"/>
        </w:rPr>
      </w:pPr>
    </w:p>
    <w:p w:rsidR="00535091" w:rsidRPr="003D7240" w:rsidRDefault="00535091" w:rsidP="0053509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D7240">
        <w:rPr>
          <w:rFonts w:cstheme="minorHAnsi"/>
          <w:color w:val="000000" w:themeColor="text1"/>
        </w:rPr>
        <w:t xml:space="preserve">Enter </w:t>
      </w:r>
      <w:r w:rsidR="00F26C8A" w:rsidRPr="003D7240">
        <w:rPr>
          <w:rFonts w:cstheme="minorHAnsi"/>
          <w:color w:val="000000" w:themeColor="text1"/>
        </w:rPr>
        <w:t>‘</w:t>
      </w:r>
      <w:r w:rsidRPr="003D7240">
        <w:rPr>
          <w:rFonts w:cstheme="minorHAnsi"/>
          <w:color w:val="000000" w:themeColor="text1"/>
        </w:rPr>
        <w:t>Name</w:t>
      </w:r>
      <w:r w:rsidR="00F26C8A" w:rsidRPr="003D7240">
        <w:rPr>
          <w:rFonts w:cstheme="minorHAnsi"/>
          <w:color w:val="000000" w:themeColor="text1"/>
        </w:rPr>
        <w:t>’</w:t>
      </w:r>
      <w:r w:rsidRPr="003D7240">
        <w:rPr>
          <w:rFonts w:cstheme="minorHAnsi"/>
          <w:color w:val="000000" w:themeColor="text1"/>
        </w:rPr>
        <w:t xml:space="preserve">, Select </w:t>
      </w:r>
      <w:r w:rsidR="00F26C8A" w:rsidRPr="003D7240">
        <w:rPr>
          <w:rFonts w:cstheme="minorHAnsi"/>
          <w:color w:val="000000" w:themeColor="text1"/>
        </w:rPr>
        <w:t>‘</w:t>
      </w:r>
      <w:r w:rsidRPr="003D7240">
        <w:rPr>
          <w:rFonts w:cstheme="minorHAnsi"/>
          <w:color w:val="000000" w:themeColor="text1"/>
        </w:rPr>
        <w:t>Application type</w:t>
      </w:r>
      <w:r w:rsidR="00F26C8A" w:rsidRPr="003D7240">
        <w:rPr>
          <w:rFonts w:cstheme="minorHAnsi"/>
          <w:color w:val="000000" w:themeColor="text1"/>
        </w:rPr>
        <w:t>’</w:t>
      </w:r>
      <w:r w:rsidRPr="003D7240">
        <w:rPr>
          <w:rFonts w:cstheme="minorHAnsi"/>
          <w:color w:val="000000" w:themeColor="text1"/>
        </w:rPr>
        <w:t xml:space="preserve"> </w:t>
      </w:r>
      <w:r w:rsidR="00F26C8A" w:rsidRPr="003D7240">
        <w:rPr>
          <w:rFonts w:cstheme="minorHAnsi"/>
          <w:color w:val="000000" w:themeColor="text1"/>
        </w:rPr>
        <w:t>as ‘</w:t>
      </w:r>
      <w:r w:rsidRPr="003D7240">
        <w:rPr>
          <w:rFonts w:cstheme="minorHAnsi"/>
          <w:color w:val="000000" w:themeColor="text1"/>
        </w:rPr>
        <w:t>Web App / API</w:t>
      </w:r>
      <w:r w:rsidR="00F26C8A" w:rsidRPr="003D7240">
        <w:rPr>
          <w:rFonts w:cstheme="minorHAnsi"/>
          <w:color w:val="000000" w:themeColor="text1"/>
        </w:rPr>
        <w:t>’ and ‘</w:t>
      </w:r>
      <w:r w:rsidRPr="003D7240">
        <w:rPr>
          <w:rFonts w:cstheme="minorHAnsi"/>
          <w:color w:val="000000" w:themeColor="text1"/>
        </w:rPr>
        <w:t>Sign-on URL</w:t>
      </w:r>
      <w:r w:rsidR="00F26C8A" w:rsidRPr="003D7240">
        <w:rPr>
          <w:rFonts w:cstheme="minorHAnsi"/>
          <w:color w:val="000000" w:themeColor="text1"/>
        </w:rPr>
        <w:t>’</w:t>
      </w:r>
      <w:r w:rsidR="000B5BC9" w:rsidRPr="003D7240">
        <w:rPr>
          <w:rFonts w:cstheme="minorHAnsi"/>
          <w:color w:val="000000" w:themeColor="text1"/>
        </w:rPr>
        <w:t>.</w:t>
      </w:r>
    </w:p>
    <w:p w:rsidR="00FD3E6B" w:rsidRPr="003D7240" w:rsidRDefault="007C0406" w:rsidP="005C198A">
      <w:pPr>
        <w:pStyle w:val="ListParagraph"/>
        <w:rPr>
          <w:rFonts w:cstheme="minorHAnsi"/>
          <w:color w:val="000000" w:themeColor="text1"/>
        </w:rPr>
      </w:pPr>
      <w:r w:rsidRPr="003D7240">
        <w:rPr>
          <w:rFonts w:cstheme="minorHAnsi"/>
          <w:b/>
          <w:color w:val="000000" w:themeColor="text1"/>
        </w:rPr>
        <w:t>Name</w:t>
      </w:r>
    </w:p>
    <w:p w:rsidR="007C0406" w:rsidRPr="003D7240" w:rsidRDefault="007C0406" w:rsidP="005C198A">
      <w:pPr>
        <w:pStyle w:val="ListParagraph"/>
        <w:rPr>
          <w:rFonts w:cstheme="minorHAnsi"/>
          <w:color w:val="000000" w:themeColor="text1"/>
        </w:rPr>
      </w:pPr>
      <w:r w:rsidRPr="003D7240">
        <w:rPr>
          <w:rFonts w:cstheme="minorHAnsi"/>
          <w:color w:val="000000" w:themeColor="text1"/>
        </w:rPr>
        <w:t>Your application name.</w:t>
      </w:r>
    </w:p>
    <w:p w:rsidR="005C198A" w:rsidRPr="003D7240" w:rsidRDefault="00F26C8A" w:rsidP="005C198A">
      <w:pPr>
        <w:pStyle w:val="ListParagraph"/>
        <w:rPr>
          <w:rFonts w:cstheme="minorHAnsi"/>
          <w:color w:val="000000" w:themeColor="text1"/>
        </w:rPr>
      </w:pPr>
      <w:r w:rsidRPr="003D7240">
        <w:rPr>
          <w:rFonts w:cstheme="minorHAnsi"/>
          <w:b/>
          <w:color w:val="000000" w:themeColor="text1"/>
        </w:rPr>
        <w:t>Sign-on URL</w:t>
      </w:r>
    </w:p>
    <w:p w:rsidR="00200272" w:rsidRPr="003D7240" w:rsidRDefault="00930CE6" w:rsidP="00200272">
      <w:pPr>
        <w:pStyle w:val="ListParagraph"/>
        <w:rPr>
          <w:rStyle w:val="mediumtext---medium"/>
          <w:rFonts w:cstheme="minorHAnsi"/>
          <w:bCs/>
          <w:color w:val="000000" w:themeColor="text1"/>
          <w:sz w:val="21"/>
          <w:szCs w:val="21"/>
        </w:rPr>
      </w:pPr>
      <w:hyperlink w:history="1">
        <w:r w:rsidR="00200272" w:rsidRPr="003D7240">
          <w:rPr>
            <w:rStyle w:val="Hyperlink"/>
            <w:rFonts w:cstheme="minorHAnsi"/>
            <w:bCs/>
            <w:color w:val="000000" w:themeColor="text1"/>
            <w:sz w:val="21"/>
            <w:szCs w:val="21"/>
          </w:rPr>
          <w:t>https://&lt;ABC&gt;.appiancloud.com/suite/oauth/callback</w:t>
        </w:r>
      </w:hyperlink>
    </w:p>
    <w:p w:rsidR="00F26C8A" w:rsidRPr="003D7240" w:rsidRDefault="00F26C8A" w:rsidP="00F26C8A">
      <w:pPr>
        <w:pStyle w:val="ListParagraph"/>
        <w:rPr>
          <w:rStyle w:val="mediumtext---medium"/>
          <w:rFonts w:cstheme="minorHAnsi"/>
          <w:color w:val="000000" w:themeColor="text1"/>
        </w:rPr>
      </w:pPr>
      <w:r w:rsidRPr="003D7240">
        <w:rPr>
          <w:rFonts w:cstheme="minorHAnsi"/>
          <w:color w:val="000000" w:themeColor="text1"/>
        </w:rPr>
        <w:t>(Call back URL present on the connected system</w:t>
      </w:r>
      <w:r w:rsidR="0034705F" w:rsidRPr="003D7240">
        <w:rPr>
          <w:rFonts w:cstheme="minorHAnsi"/>
          <w:color w:val="000000" w:themeColor="text1"/>
        </w:rPr>
        <w:t xml:space="preserve"> configuration</w:t>
      </w:r>
      <w:r w:rsidRPr="003D7240">
        <w:rPr>
          <w:rFonts w:cstheme="minorHAnsi"/>
          <w:color w:val="000000" w:themeColor="text1"/>
        </w:rPr>
        <w:t>.)</w:t>
      </w:r>
    </w:p>
    <w:p w:rsidR="00200272" w:rsidRPr="003D7240" w:rsidRDefault="00200272" w:rsidP="00200272">
      <w:pPr>
        <w:pStyle w:val="ListParagraph"/>
        <w:rPr>
          <w:rStyle w:val="mediumtext---medium"/>
          <w:rFonts w:cstheme="minorHAnsi"/>
          <w:b/>
          <w:bCs/>
          <w:color w:val="000000" w:themeColor="text1"/>
          <w:sz w:val="21"/>
          <w:szCs w:val="21"/>
        </w:rPr>
      </w:pPr>
    </w:p>
    <w:p w:rsidR="007C7B96" w:rsidRPr="003D7240" w:rsidRDefault="00202BA3" w:rsidP="006F1BBF">
      <w:pPr>
        <w:pStyle w:val="ListParagraph"/>
        <w:rPr>
          <w:rFonts w:cstheme="minorHAnsi"/>
          <w:b/>
          <w:bCs/>
          <w:color w:val="000000" w:themeColor="text1"/>
          <w:sz w:val="21"/>
          <w:szCs w:val="21"/>
        </w:rPr>
      </w:pPr>
      <w:r w:rsidRPr="003D7240">
        <w:rPr>
          <w:rStyle w:val="mediumtext---medium"/>
          <w:rFonts w:cstheme="minorHAnsi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2631211" cy="15903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38" cy="159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6D" w:rsidRPr="003D7240" w:rsidRDefault="00E2746D" w:rsidP="006F1BBF">
      <w:pPr>
        <w:pStyle w:val="ListParagraph"/>
        <w:rPr>
          <w:rFonts w:cstheme="minorHAnsi"/>
          <w:b/>
          <w:bCs/>
          <w:color w:val="000000" w:themeColor="text1"/>
          <w:sz w:val="21"/>
          <w:szCs w:val="21"/>
        </w:rPr>
      </w:pPr>
    </w:p>
    <w:p w:rsidR="008B6E2F" w:rsidRPr="003D7240" w:rsidRDefault="00B74651" w:rsidP="008B6E2F">
      <w:pPr>
        <w:pStyle w:val="ListParagraph"/>
        <w:numPr>
          <w:ilvl w:val="0"/>
          <w:numId w:val="1"/>
        </w:numPr>
        <w:rPr>
          <w:rFonts w:cstheme="minorHAnsi"/>
          <w:bCs/>
          <w:color w:val="000000" w:themeColor="text1"/>
          <w:sz w:val="21"/>
          <w:szCs w:val="21"/>
        </w:rPr>
      </w:pPr>
      <w:r w:rsidRPr="003D7240">
        <w:rPr>
          <w:rFonts w:cstheme="minorHAnsi"/>
          <w:bCs/>
          <w:color w:val="000000" w:themeColor="text1"/>
          <w:sz w:val="21"/>
          <w:szCs w:val="21"/>
        </w:rPr>
        <w:lastRenderedPageBreak/>
        <w:t>Copy down the ‘</w:t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Application ID’</w:t>
      </w:r>
      <w:r w:rsidR="008B6E2F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6851BC" w:rsidRPr="003D7240" w:rsidRDefault="008B6E2F" w:rsidP="006851BC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B74651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This is what </w:t>
      </w:r>
      <w:r w:rsidR="008B158E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you need</w:t>
      </w:r>
      <w:r w:rsidR="00B74651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to input for ‘Client Id’ while configuring the Connected System</w:t>
      </w:r>
      <w:r w:rsidR="001C47FB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in Appian</w:t>
      </w:r>
      <w:r w:rsidR="00B74651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)</w:t>
      </w:r>
    </w:p>
    <w:p w:rsidR="006851BC" w:rsidRPr="003D7240" w:rsidRDefault="006851BC" w:rsidP="006851BC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6851BC" w:rsidRPr="003D7240" w:rsidRDefault="00BC64C9" w:rsidP="006851B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Click on ‘Settings’</w:t>
      </w:r>
      <w:r w:rsidR="00591117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&gt; ‘Keys’.</w:t>
      </w:r>
    </w:p>
    <w:p w:rsidR="00591117" w:rsidRPr="003D7240" w:rsidRDefault="00934705" w:rsidP="00934705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Enter </w:t>
      </w:r>
      <w:r w:rsidR="00481448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DESCRIPTION</w:t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select </w:t>
      </w:r>
      <w:r w:rsidR="00481448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EXPIRES</w:t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and c</w:t>
      </w:r>
      <w:r w:rsidR="00591117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lick Save.</w:t>
      </w:r>
      <w:r w:rsidR="00793BBE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Then ‘</w:t>
      </w:r>
      <w:r w:rsidR="00481448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VALUE’</w:t>
      </w:r>
      <w:r w:rsidR="00CA4B0C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will be populated. Copy down the value as it will be hidden </w:t>
      </w:r>
      <w:r w:rsidR="00846085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after you exist</w:t>
      </w:r>
      <w:r w:rsidR="00CA4B0C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792EBF" w:rsidRPr="003D7240" w:rsidRDefault="007D33E4" w:rsidP="00591117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(This is </w:t>
      </w:r>
      <w:r w:rsidR="00792EBF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what is you need to input for</w:t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‘Client Secret’</w:t>
      </w:r>
      <w:r w:rsidR="00684B3D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while configuring Connected System in Appian</w:t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.)</w:t>
      </w:r>
    </w:p>
    <w:p w:rsidR="00836AC0" w:rsidRPr="003D7240" w:rsidRDefault="00836AC0" w:rsidP="00591117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591117" w:rsidRPr="003D7240" w:rsidRDefault="00591117" w:rsidP="00591117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>
            <wp:extent cx="5943600" cy="2011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8E" w:rsidRPr="003D7240" w:rsidRDefault="0070728E" w:rsidP="00591117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7D33E4" w:rsidRPr="003D7240" w:rsidRDefault="007D33E4" w:rsidP="007D33E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Setup appropriate permissions for the app to access the SharePoint.</w:t>
      </w:r>
    </w:p>
    <w:p w:rsidR="00025E5F" w:rsidRPr="003D7240" w:rsidRDefault="00025E5F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7D33E4" w:rsidRPr="003D7240" w:rsidRDefault="0017531F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Click on ‘Required permissions’ &gt; ‘Add’ &gt; ‘Select an API’ &gt; ‘Office 365 SharePoint Online’</w:t>
      </w:r>
      <w:r w:rsidR="000253BC"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8B09D9" w:rsidRPr="003D7240" w:rsidRDefault="008B09D9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8B09D9" w:rsidRPr="003D7240" w:rsidRDefault="00E8563A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>
            <wp:extent cx="4915814" cy="247630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96" cy="247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3A" w:rsidRPr="003D7240" w:rsidRDefault="00E8563A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472537" cy="358517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45" cy="359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40" w:rsidRDefault="003D7240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E8563A" w:rsidRPr="003D7240" w:rsidRDefault="00E8563A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Click ‘Select’ and then ‘Done’.</w:t>
      </w:r>
    </w:p>
    <w:p w:rsidR="00E8563A" w:rsidRPr="003D7240" w:rsidRDefault="00E8563A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E8563A" w:rsidRPr="003D7240" w:rsidRDefault="00E8563A" w:rsidP="007D33E4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5675A9" w:rsidRDefault="005675A9" w:rsidP="002B1A00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576912" w:rsidP="002B1A00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lastRenderedPageBreak/>
        <w:t>Configuring Connected System in Appian</w:t>
      </w:r>
    </w:p>
    <w:p w:rsidR="002B1A00" w:rsidRPr="003D7240" w:rsidRDefault="002B1A00" w:rsidP="002B1A0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Create a new Connected System. Choose HTTP and OAuth 2.0 in Authentication.</w:t>
      </w:r>
    </w:p>
    <w:p w:rsidR="002B1A00" w:rsidRPr="003D7240" w:rsidRDefault="002B1A00" w:rsidP="002B1A00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noProof/>
          <w:shd w:val="clear" w:color="auto" w:fill="FFFFFF"/>
        </w:rPr>
        <w:drawing>
          <wp:inline distT="0" distB="0" distL="0" distR="0" wp14:anchorId="7E1A9C30" wp14:editId="5DE6E55B">
            <wp:extent cx="1926264" cy="2289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9" cy="22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ab/>
      </w:r>
      <w:r w:rsidRPr="003D7240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>
            <wp:extent cx="1750915" cy="2289658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57" cy="229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00" w:rsidRPr="003D7240" w:rsidRDefault="002B1A00" w:rsidP="002B1A00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2B1A00" w:rsidRPr="003D7240" w:rsidRDefault="002B1A00" w:rsidP="002B1A00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Configure the Connected System.</w:t>
      </w:r>
    </w:p>
    <w:p w:rsidR="00315EA8" w:rsidRPr="003D7240" w:rsidRDefault="00315EA8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</w:p>
    <w:p w:rsidR="00315EA8" w:rsidRPr="003D7240" w:rsidRDefault="00315EA8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Authorization Endpoint</w:t>
      </w:r>
    </w:p>
    <w:p w:rsidR="00572120" w:rsidRPr="003D7240" w:rsidRDefault="00BF287B" w:rsidP="00315EA8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3D7240">
        <w:rPr>
          <w:rFonts w:cstheme="minorHAnsi"/>
          <w:color w:val="000000" w:themeColor="text1"/>
          <w:sz w:val="20"/>
          <w:szCs w:val="20"/>
          <w:shd w:val="clear" w:color="auto" w:fill="FFFFFF"/>
        </w:rPr>
        <w:t>https://login.microsoftonline.com/common/oauth2/authorize?resource=https://&lt;ABC&gt;.sharepoint.com</w:t>
      </w:r>
    </w:p>
    <w:p w:rsidR="00BF287B" w:rsidRPr="003D7240" w:rsidRDefault="00BF287B" w:rsidP="00315EA8">
      <w:pPr>
        <w:pStyle w:val="ListParagrap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BF287B" w:rsidRPr="003D7240" w:rsidRDefault="00BF287B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Client ID</w:t>
      </w:r>
    </w:p>
    <w:p w:rsidR="00BF287B" w:rsidRPr="003D7240" w:rsidRDefault="00BF287B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Application ID copied in the previous steps.</w:t>
      </w:r>
    </w:p>
    <w:p w:rsidR="00BF287B" w:rsidRPr="003D7240" w:rsidRDefault="00BF287B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</w:p>
    <w:p w:rsidR="00BF287B" w:rsidRPr="003D7240" w:rsidRDefault="00BF287B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Client Secret</w:t>
      </w:r>
    </w:p>
    <w:p w:rsidR="00BF287B" w:rsidRPr="003D7240" w:rsidRDefault="00BF287B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Key copied in the previous steps.</w:t>
      </w:r>
    </w:p>
    <w:p w:rsidR="00BF287B" w:rsidRPr="003D7240" w:rsidRDefault="00BF287B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</w:p>
    <w:p w:rsidR="00BF287B" w:rsidRPr="003D7240" w:rsidRDefault="00BF287B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Scope</w:t>
      </w:r>
    </w:p>
    <w:p w:rsidR="00BF287B" w:rsidRPr="003D7240" w:rsidRDefault="007F77FB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Blank</w:t>
      </w:r>
      <w:r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(</w:t>
      </w:r>
      <w:r w:rsidR="00A73189">
        <w:rPr>
          <w:rFonts w:cstheme="minorHAnsi"/>
          <w:bCs/>
          <w:color w:val="222222"/>
          <w:sz w:val="21"/>
          <w:szCs w:val="21"/>
          <w:shd w:val="clear" w:color="auto" w:fill="FFFFFF"/>
        </w:rPr>
        <w:t>optional)</w:t>
      </w:r>
    </w:p>
    <w:p w:rsidR="00BF287B" w:rsidRPr="003D7240" w:rsidRDefault="00BF287B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BF287B" w:rsidRPr="003D7240" w:rsidRDefault="00BF287B" w:rsidP="00315EA8">
      <w:pPr>
        <w:pStyle w:val="ListParagraph"/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Token Request Endpoint</w:t>
      </w:r>
    </w:p>
    <w:p w:rsidR="000671F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https://login.microsoftonline.com/common/oauth2/token</w:t>
      </w: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Click on ‘Authorize’. It will open a new tab asking </w:t>
      </w:r>
      <w:r w:rsidR="00A669E0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your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consent (you may require to login to reach this step). You may or may not check on ‘Consent on behalf of your organization’ depending upon your scenario. Click </w:t>
      </w:r>
      <w:r w:rsidR="00A669E0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on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‘Accept’.</w:t>
      </w: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noProof/>
          <w:color w:val="222222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197752" cy="237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62" cy="237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It should redirect back to the previous </w:t>
      </w:r>
      <w:r w:rsidR="00FB1DCF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tab (</w:t>
      </w:r>
      <w:r w:rsidR="004A19ED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Appian) where you can see a pop up window like below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.</w:t>
      </w: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2882188" cy="886827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00" cy="89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2E0504" w:rsidRPr="003D7240" w:rsidRDefault="002E0504" w:rsidP="005A5B0E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Click on ‘Done Authorizing’</w:t>
      </w:r>
      <w:r w:rsidR="005A5B0E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and </w:t>
      </w:r>
      <w:r w:rsidR="00CE4C14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i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f everything </w:t>
      </w:r>
      <w:r w:rsidR="00CE4C14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was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fine, you should see something like below.</w:t>
      </w: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2E0504" w:rsidRPr="003D7240" w:rsidRDefault="002E0504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2215087" cy="26188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61" cy="26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0E" w:rsidRPr="003D7240" w:rsidRDefault="005A5B0E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5A5B0E" w:rsidRPr="003D7240" w:rsidRDefault="005A5B0E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Click </w:t>
      </w:r>
      <w:r w:rsidR="00110D32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‘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Create</w:t>
      </w:r>
      <w:r w:rsidR="00110D32"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’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.</w:t>
      </w:r>
    </w:p>
    <w:p w:rsidR="00814058" w:rsidRPr="003D7240" w:rsidRDefault="00814058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315EA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814058">
      <w:pPr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lastRenderedPageBreak/>
        <w:t>Configuring Integration object to upload document to SharePoint.</w:t>
      </w:r>
    </w:p>
    <w:p w:rsidR="00814058" w:rsidRPr="003D7240" w:rsidRDefault="00814058" w:rsidP="00814058">
      <w:pPr>
        <w:pStyle w:val="ListParagraph"/>
        <w:numPr>
          <w:ilvl w:val="0"/>
          <w:numId w:val="6"/>
        </w:num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Create new Integration object with the Connected System created in the previous step.</w:t>
      </w:r>
    </w:p>
    <w:p w:rsidR="00814058" w:rsidRPr="003D7240" w:rsidRDefault="00814058" w:rsidP="0081405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81405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3077648" cy="219456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42" cy="21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58" w:rsidRPr="003D7240" w:rsidRDefault="00814058" w:rsidP="0081405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814058" w:rsidRPr="003D7240" w:rsidRDefault="00814058" w:rsidP="00814058">
      <w:pPr>
        <w:pStyle w:val="ListParagraph"/>
        <w:numPr>
          <w:ilvl w:val="0"/>
          <w:numId w:val="6"/>
        </w:num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URL would be.</w:t>
      </w:r>
    </w:p>
    <w:p w:rsidR="00F47018" w:rsidRPr="003D7240" w:rsidRDefault="00814058" w:rsidP="00F47018">
      <w:pPr>
        <w:pStyle w:val="ListParagraph"/>
        <w:rPr>
          <w:rFonts w:cstheme="minorHAnsi"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</w:rPr>
        <w:br/>
      </w:r>
      <w:r w:rsidR="00D7474E" w:rsidRPr="003D7240">
        <w:rPr>
          <w:rFonts w:cstheme="minorHAnsi"/>
          <w:color w:val="222222"/>
          <w:sz w:val="21"/>
          <w:szCs w:val="21"/>
          <w:shd w:val="clear" w:color="auto" w:fill="FFFFFF"/>
        </w:rPr>
        <w:t>https://asoftsolutions.sharepoint.com/_api/web/</w:t>
      </w:r>
      <w:proofErr w:type="gramStart"/>
      <w:r w:rsidR="00D7474E" w:rsidRPr="003D7240">
        <w:rPr>
          <w:rFonts w:cstheme="minorHAnsi"/>
          <w:color w:val="222222"/>
          <w:sz w:val="21"/>
          <w:szCs w:val="21"/>
          <w:shd w:val="clear" w:color="auto" w:fill="FFFFFF"/>
        </w:rPr>
        <w:t>getfolderbyserverrelativeurl(</w:t>
      </w:r>
      <w:proofErr w:type="gramEnd"/>
      <w:r w:rsidR="00D7474E" w:rsidRPr="003D7240">
        <w:rPr>
          <w:rFonts w:cstheme="minorHAnsi"/>
          <w:color w:val="222222"/>
          <w:sz w:val="21"/>
          <w:szCs w:val="21"/>
          <w:shd w:val="clear" w:color="auto" w:fill="FFFFFF"/>
        </w:rPr>
        <w:t xml:space="preserve">'Shared%20Documents')/files/add(url='" &amp; </w:t>
      </w:r>
      <w:proofErr w:type="spellStart"/>
      <w:r w:rsidR="00D7474E" w:rsidRPr="003D7240">
        <w:rPr>
          <w:rFonts w:cstheme="minorHAnsi"/>
          <w:color w:val="222222"/>
          <w:sz w:val="21"/>
          <w:szCs w:val="21"/>
          <w:shd w:val="clear" w:color="auto" w:fill="FFFFFF"/>
        </w:rPr>
        <w:t>ri!documentName</w:t>
      </w:r>
      <w:proofErr w:type="spellEnd"/>
      <w:r w:rsidR="00D7474E" w:rsidRPr="003D7240">
        <w:rPr>
          <w:rFonts w:cstheme="minorHAnsi"/>
          <w:color w:val="222222"/>
          <w:sz w:val="21"/>
          <w:szCs w:val="21"/>
          <w:shd w:val="clear" w:color="auto" w:fill="FFFFFF"/>
        </w:rPr>
        <w:t xml:space="preserve"> &amp; "',overwrite=true)</w:t>
      </w:r>
    </w:p>
    <w:p w:rsidR="00F90B4C" w:rsidRPr="003D7240" w:rsidRDefault="00F90B4C" w:rsidP="00814058">
      <w:pPr>
        <w:pStyle w:val="ListParagraph"/>
        <w:rPr>
          <w:rFonts w:cstheme="minorHAnsi"/>
          <w:color w:val="222222"/>
          <w:sz w:val="21"/>
          <w:szCs w:val="21"/>
          <w:shd w:val="clear" w:color="auto" w:fill="FFFFFF"/>
        </w:rPr>
      </w:pPr>
    </w:p>
    <w:p w:rsidR="00F90B4C" w:rsidRPr="003D7240" w:rsidRDefault="00F90B4C" w:rsidP="00814058">
      <w:pPr>
        <w:pStyle w:val="ListParagraph"/>
        <w:rPr>
          <w:rFonts w:cstheme="minorHAnsi"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color w:val="222222"/>
          <w:sz w:val="21"/>
          <w:szCs w:val="21"/>
          <w:shd w:val="clear" w:color="auto" w:fill="FFFFFF"/>
        </w:rPr>
        <w:t>Your URL would be different depending upon the location you wish to upload in your SharePoint instance.</w:t>
      </w:r>
      <w:r w:rsidR="00D41BE9" w:rsidRPr="003D7240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r w:rsidR="00C95766" w:rsidRPr="003D7240">
        <w:rPr>
          <w:rFonts w:cstheme="minorHAnsi"/>
          <w:color w:val="222222"/>
          <w:sz w:val="21"/>
          <w:szCs w:val="21"/>
          <w:shd w:val="clear" w:color="auto" w:fill="FFFFFF"/>
        </w:rPr>
        <w:t>For instance</w:t>
      </w:r>
      <w:r w:rsidR="00D41BE9" w:rsidRPr="003D7240">
        <w:rPr>
          <w:rFonts w:cstheme="minorHAnsi"/>
          <w:color w:val="222222"/>
          <w:sz w:val="21"/>
          <w:szCs w:val="21"/>
          <w:shd w:val="clear" w:color="auto" w:fill="FFFFFF"/>
        </w:rPr>
        <w:t>, I am trying to upload document in a folder name ‘Documents’.</w:t>
      </w:r>
    </w:p>
    <w:p w:rsidR="00D7474E" w:rsidRPr="003D7240" w:rsidRDefault="00D7474E" w:rsidP="00D7474E">
      <w:p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4E05B7" w:rsidRPr="003D7240" w:rsidRDefault="00D7474E" w:rsidP="004E05B7">
      <w:pPr>
        <w:pStyle w:val="ListParagraph"/>
        <w:numPr>
          <w:ilvl w:val="0"/>
          <w:numId w:val="6"/>
        </w:num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FB1DCF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Method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: </w:t>
      </w:r>
      <w:r w:rsidRP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POST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, </w:t>
      </w:r>
      <w:r w:rsidRPr="00FB1DCF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>Usage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: </w:t>
      </w:r>
      <w:r w:rsidRP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Modifies Data</w:t>
      </w:r>
    </w:p>
    <w:p w:rsidR="00636498" w:rsidRPr="003D7240" w:rsidRDefault="00636498" w:rsidP="0063649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636498" w:rsidRPr="003D7240" w:rsidRDefault="00AC35C5" w:rsidP="00C869A3">
      <w:pPr>
        <w:pStyle w:val="ListParagraph"/>
        <w:numPr>
          <w:ilvl w:val="0"/>
          <w:numId w:val="6"/>
        </w:num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Create two rule inputs</w:t>
      </w:r>
      <w:r w:rsid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,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document, document name of type </w:t>
      </w:r>
      <w:r w:rsid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‘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Document</w:t>
      </w:r>
      <w:r w:rsid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’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and </w:t>
      </w:r>
      <w:r w:rsid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‘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Text</w:t>
      </w:r>
      <w:r w:rsidR="00FB1DCF">
        <w:rPr>
          <w:rFonts w:cstheme="minorHAnsi"/>
          <w:bCs/>
          <w:color w:val="222222"/>
          <w:sz w:val="21"/>
          <w:szCs w:val="21"/>
          <w:shd w:val="clear" w:color="auto" w:fill="FFFFFF"/>
        </w:rPr>
        <w:t>’</w:t>
      </w: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respectively.</w:t>
      </w:r>
    </w:p>
    <w:p w:rsidR="00636498" w:rsidRPr="003D7240" w:rsidRDefault="00636498" w:rsidP="0063649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AC35C5" w:rsidRPr="003D7240" w:rsidRDefault="00B71EA3" w:rsidP="004E05B7">
      <w:pPr>
        <w:pStyle w:val="ListParagraph"/>
        <w:numPr>
          <w:ilvl w:val="0"/>
          <w:numId w:val="6"/>
        </w:num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Set Content Type to Document (auto-detect) in ‘Body’ and map the document here using </w:t>
      </w:r>
      <w:proofErr w:type="spellStart"/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ri</w:t>
      </w:r>
      <w:proofErr w:type="gramStart"/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!document</w:t>
      </w:r>
      <w:proofErr w:type="spellEnd"/>
      <w:proofErr w:type="gramEnd"/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.</w:t>
      </w:r>
    </w:p>
    <w:p w:rsidR="00026F1A" w:rsidRPr="003D7240" w:rsidRDefault="00026F1A" w:rsidP="00026F1A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636498" w:rsidRPr="003D7240" w:rsidRDefault="00636498" w:rsidP="004E05B7">
      <w:pPr>
        <w:pStyle w:val="ListParagraph"/>
        <w:numPr>
          <w:ilvl w:val="0"/>
          <w:numId w:val="6"/>
        </w:numPr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color w:val="222222"/>
          <w:sz w:val="21"/>
          <w:szCs w:val="21"/>
          <w:shd w:val="clear" w:color="auto" w:fill="FFFFFF"/>
        </w:rPr>
        <w:t>Click ‘Test Request’.</w:t>
      </w:r>
    </w:p>
    <w:p w:rsidR="00636498" w:rsidRDefault="00636498" w:rsidP="00636498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 w:rsidRPr="003D7240">
        <w:rPr>
          <w:rFonts w:cstheme="minorHAnsi"/>
          <w:bCs/>
          <w:noProof/>
          <w:color w:val="222222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943600" cy="29260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17D" w:rsidRDefault="003D465E" w:rsidP="0003017D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bCs/>
          <w:color w:val="222222"/>
          <w:sz w:val="21"/>
          <w:szCs w:val="21"/>
          <w:shd w:val="clear" w:color="auto" w:fill="FFFFFF"/>
        </w:rPr>
        <w:t>If everything went fine, you should see ‘Success!’ and</w:t>
      </w:r>
      <w:r w:rsidR="00F2198B"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off course the</w:t>
      </w:r>
      <w:r>
        <w:rPr>
          <w:rFonts w:cstheme="minorHAnsi"/>
          <w:bCs/>
          <w:color w:val="222222"/>
          <w:sz w:val="21"/>
          <w:szCs w:val="21"/>
          <w:shd w:val="clear" w:color="auto" w:fill="FFFFFF"/>
        </w:rPr>
        <w:t xml:space="preserve"> uploaded document in the lo</w:t>
      </w:r>
      <w:r w:rsidR="0027675F">
        <w:rPr>
          <w:rFonts w:cstheme="minorHAnsi"/>
          <w:bCs/>
          <w:color w:val="222222"/>
          <w:sz w:val="21"/>
          <w:szCs w:val="21"/>
          <w:shd w:val="clear" w:color="auto" w:fill="FFFFFF"/>
        </w:rPr>
        <w:t>c</w:t>
      </w:r>
      <w:r w:rsidR="00D14244">
        <w:rPr>
          <w:rFonts w:cstheme="minorHAnsi"/>
          <w:bCs/>
          <w:color w:val="222222"/>
          <w:sz w:val="21"/>
          <w:szCs w:val="21"/>
          <w:shd w:val="clear" w:color="auto" w:fill="FFFFFF"/>
        </w:rPr>
        <w:t>ation you specified in the URL!</w:t>
      </w:r>
    </w:p>
    <w:p w:rsidR="00930CE6" w:rsidRDefault="00930CE6" w:rsidP="0003017D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</w:p>
    <w:p w:rsidR="00930CE6" w:rsidRPr="0003017D" w:rsidRDefault="00930CE6" w:rsidP="0003017D">
      <w:pPr>
        <w:pStyle w:val="ListParagraph"/>
        <w:rPr>
          <w:rFonts w:cstheme="minorHAnsi"/>
          <w:bCs/>
          <w:color w:val="222222"/>
          <w:sz w:val="21"/>
          <w:szCs w:val="21"/>
          <w:shd w:val="clear" w:color="auto" w:fill="FFFFFF"/>
        </w:rPr>
      </w:pPr>
      <w:r>
        <w:rPr>
          <w:rFonts w:cstheme="minorHAnsi"/>
          <w:bCs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5939790" cy="266382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CE6" w:rsidRPr="0003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C97"/>
    <w:multiLevelType w:val="hybridMultilevel"/>
    <w:tmpl w:val="A552BE6E"/>
    <w:lvl w:ilvl="0" w:tplc="22D8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E1563"/>
    <w:multiLevelType w:val="hybridMultilevel"/>
    <w:tmpl w:val="6096F118"/>
    <w:lvl w:ilvl="0" w:tplc="E430A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8585A"/>
    <w:multiLevelType w:val="hybridMultilevel"/>
    <w:tmpl w:val="204A2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265C9"/>
    <w:multiLevelType w:val="hybridMultilevel"/>
    <w:tmpl w:val="FF54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87170"/>
    <w:multiLevelType w:val="hybridMultilevel"/>
    <w:tmpl w:val="3896585E"/>
    <w:lvl w:ilvl="0" w:tplc="56929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80235"/>
    <w:multiLevelType w:val="hybridMultilevel"/>
    <w:tmpl w:val="A3DA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5"/>
    <w:rsid w:val="000253BC"/>
    <w:rsid w:val="00025BA1"/>
    <w:rsid w:val="00025E5F"/>
    <w:rsid w:val="00026F1A"/>
    <w:rsid w:val="0003017D"/>
    <w:rsid w:val="00064E55"/>
    <w:rsid w:val="000671F4"/>
    <w:rsid w:val="0009136A"/>
    <w:rsid w:val="000B377E"/>
    <w:rsid w:val="000B5BC9"/>
    <w:rsid w:val="00110D32"/>
    <w:rsid w:val="001272F8"/>
    <w:rsid w:val="0017531F"/>
    <w:rsid w:val="001759B4"/>
    <w:rsid w:val="001C47FB"/>
    <w:rsid w:val="00200272"/>
    <w:rsid w:val="00202BA3"/>
    <w:rsid w:val="0025299D"/>
    <w:rsid w:val="0027675F"/>
    <w:rsid w:val="002B1A00"/>
    <w:rsid w:val="002E0504"/>
    <w:rsid w:val="002F22FF"/>
    <w:rsid w:val="00303B44"/>
    <w:rsid w:val="00315EA8"/>
    <w:rsid w:val="0034705F"/>
    <w:rsid w:val="003D465E"/>
    <w:rsid w:val="003D7240"/>
    <w:rsid w:val="00481448"/>
    <w:rsid w:val="004A19ED"/>
    <w:rsid w:val="004E05B7"/>
    <w:rsid w:val="00506C3F"/>
    <w:rsid w:val="00535091"/>
    <w:rsid w:val="005427EF"/>
    <w:rsid w:val="00563643"/>
    <w:rsid w:val="005660D4"/>
    <w:rsid w:val="005675A9"/>
    <w:rsid w:val="00572120"/>
    <w:rsid w:val="00576912"/>
    <w:rsid w:val="00591117"/>
    <w:rsid w:val="005A5B0E"/>
    <w:rsid w:val="005B3E71"/>
    <w:rsid w:val="005C03C2"/>
    <w:rsid w:val="005C198A"/>
    <w:rsid w:val="00636498"/>
    <w:rsid w:val="006564C8"/>
    <w:rsid w:val="00684B3D"/>
    <w:rsid w:val="006851BC"/>
    <w:rsid w:val="006E1688"/>
    <w:rsid w:val="006F1BBF"/>
    <w:rsid w:val="0070728E"/>
    <w:rsid w:val="00773D33"/>
    <w:rsid w:val="00792EBF"/>
    <w:rsid w:val="00793BBE"/>
    <w:rsid w:val="007C0406"/>
    <w:rsid w:val="007C7B96"/>
    <w:rsid w:val="007D33E4"/>
    <w:rsid w:val="007F77FB"/>
    <w:rsid w:val="00814058"/>
    <w:rsid w:val="00836AC0"/>
    <w:rsid w:val="00846085"/>
    <w:rsid w:val="008B09D9"/>
    <w:rsid w:val="008B158E"/>
    <w:rsid w:val="008B3128"/>
    <w:rsid w:val="008B6E2F"/>
    <w:rsid w:val="00930CE6"/>
    <w:rsid w:val="00934705"/>
    <w:rsid w:val="0098703E"/>
    <w:rsid w:val="009B620A"/>
    <w:rsid w:val="00A2299F"/>
    <w:rsid w:val="00A669E0"/>
    <w:rsid w:val="00A73189"/>
    <w:rsid w:val="00AB21D6"/>
    <w:rsid w:val="00AC35C5"/>
    <w:rsid w:val="00AD5541"/>
    <w:rsid w:val="00B71EA3"/>
    <w:rsid w:val="00B74651"/>
    <w:rsid w:val="00BB31EE"/>
    <w:rsid w:val="00BB3488"/>
    <w:rsid w:val="00BC64C9"/>
    <w:rsid w:val="00BE7ED7"/>
    <w:rsid w:val="00BF287B"/>
    <w:rsid w:val="00C8550E"/>
    <w:rsid w:val="00C95766"/>
    <w:rsid w:val="00CA4B0C"/>
    <w:rsid w:val="00CE4C14"/>
    <w:rsid w:val="00D14244"/>
    <w:rsid w:val="00D41BE9"/>
    <w:rsid w:val="00D7474E"/>
    <w:rsid w:val="00E00991"/>
    <w:rsid w:val="00E119CD"/>
    <w:rsid w:val="00E13DF8"/>
    <w:rsid w:val="00E2746D"/>
    <w:rsid w:val="00E8563A"/>
    <w:rsid w:val="00E90DBC"/>
    <w:rsid w:val="00ED061F"/>
    <w:rsid w:val="00F2198B"/>
    <w:rsid w:val="00F26C8A"/>
    <w:rsid w:val="00F47018"/>
    <w:rsid w:val="00F90B4C"/>
    <w:rsid w:val="00FB1DCF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9A96"/>
  <w15:chartTrackingRefBased/>
  <w15:docId w15:val="{AD324799-E6E1-4E24-9F6F-2A55D9E2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E55"/>
    <w:pPr>
      <w:ind w:left="720"/>
      <w:contextualSpacing/>
    </w:pPr>
  </w:style>
  <w:style w:type="paragraph" w:customStyle="1" w:styleId="paragraphtext---richtextparagraph">
    <w:name w:val="paragraphtext---richtext_paragraph"/>
    <w:basedOn w:val="Normal"/>
    <w:rsid w:val="005C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text---medium">
    <w:name w:val="mediumtext---medium"/>
    <w:basedOn w:val="DefaultParagraphFont"/>
    <w:rsid w:val="005C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 Investment Management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Theja, Arun</dc:creator>
  <cp:keywords/>
  <dc:description/>
  <cp:lastModifiedBy>Theja, Arun</cp:lastModifiedBy>
  <cp:revision>120</cp:revision>
  <dcterms:created xsi:type="dcterms:W3CDTF">2018-11-19T14:18:00Z</dcterms:created>
  <dcterms:modified xsi:type="dcterms:W3CDTF">2018-11-19T16:30:00Z</dcterms:modified>
</cp:coreProperties>
</file>