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Introduction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Appian led projects start with an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intense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two week period known as Sprint 0.  During Sprint 0, the project team completes all the prep work required to quickly deliver a solution.  Prep work often includes: requirements analysis, requirements decomposition, estimation and prioritization, solution design, release planning, prototype creation, design reviews, and, most likely, initial development.  A list of deliverables typically produced in Sprint 0 is included in Exhibit A.  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order for Sprint 0 to be effective, a number of logistics need to be completed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project kickoff.  This document summarizes the pre-kickoff logistics as well as the schedule for Sprint 0.</w:t>
      </w:r>
    </w:p>
    <w:p w:rsidR="00000000" w:rsidDel="00000000" w:rsidP="00000000" w:rsidRDefault="00000000" w:rsidRPr="00000000" w14:paraId="00000005">
      <w:pPr>
        <w:pStyle w:val="Heading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Logistics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items must be completed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prior to Day 1 of the Project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1"/>
        <w:spacing w:before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5640"/>
        <w:gridCol w:w="2790"/>
        <w:tblGridChange w:id="0">
          <w:tblGrid>
            <w:gridCol w:w="840"/>
            <w:gridCol w:w="5640"/>
            <w:gridCol w:w="2790"/>
          </w:tblGrid>
        </w:tblGridChange>
      </w:tblGrid>
      <w:tr>
        <w:trPr>
          <w:cantSplit w:val="0"/>
          <w:trHeight w:val="332" w:hRule="atLeast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Status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Item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Responsible Person</w:t>
            </w:r>
          </w:p>
        </w:tc>
      </w:tr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Provide Latest Requirement Artifacts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Draft Schedule for Sprint 0 (see examples below)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Reserve Conference Rooms and Desks for Project Meetings and Development Work (make sure conference rooms meet capacity requirements)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Schedule Meetings with Stakeholders (see Schedule section for details) for First Two Weeks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Complete install of at least 2 Appian environments (development and test)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Provide a list of environments and their purpose (e.g. test environment is used for integration testing)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Provide team members with Admin Accounts to Appian Development and Test Environment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Provide Appian with Expense Policy  (if different from MSA)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Provide Appian with Permission to Book Travel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1"/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1"/>
        <w:spacing w:before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logistics if initiating a new project with an Appian Expert Delivery team:</w:t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5640"/>
        <w:gridCol w:w="2790"/>
        <w:tblGridChange w:id="0">
          <w:tblGrid>
            <w:gridCol w:w="840"/>
            <w:gridCol w:w="5640"/>
            <w:gridCol w:w="2790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Responsible Person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Appian Staff Building and After-Hours Access for First Two Weeks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Background or Any Other Security Checks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Appian Staff with Required Domain Accounts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Appian with Guest Network Access for Onsite Meetings (e.g. guest wifi)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Appian Staff with Required Network Accounts including VPN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Appian Staff with Company Laptops (if required)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>
          <w:color w:val="0000ff"/>
        </w:rPr>
      </w:pPr>
      <w:bookmarkStart w:colFirst="0" w:colLast="0" w:name="_gjdgxs" w:id="0"/>
      <w:bookmarkEnd w:id="0"/>
      <w:r w:rsidDel="00000000" w:rsidR="00000000" w:rsidRPr="00000000">
        <w:rPr>
          <w:color w:val="0000ff"/>
          <w:rtl w:val="0"/>
        </w:rPr>
        <w:t xml:space="preserve">Sprint </w:t>
      </w:r>
      <w:r w:rsidDel="00000000" w:rsidR="00000000" w:rsidRPr="00000000">
        <w:rPr>
          <w:rFonts w:ascii="Cambria" w:cs="Cambria" w:eastAsia="Cambria" w:hAnsi="Cambria"/>
          <w:color w:val="0000ff"/>
          <w:rtl w:val="0"/>
        </w:rPr>
        <w:t xml:space="preserve">0</w:t>
      </w:r>
      <w:r w:rsidDel="00000000" w:rsidR="00000000" w:rsidRPr="00000000">
        <w:rPr>
          <w:color w:val="0000ff"/>
          <w:rtl w:val="0"/>
        </w:rPr>
        <w:t xml:space="preserve"> Schedule</w:t>
      </w:r>
    </w:p>
    <w:p w:rsidR="00000000" w:rsidDel="00000000" w:rsidP="00000000" w:rsidRDefault="00000000" w:rsidRPr="00000000" w14:paraId="00000040">
      <w:pPr>
        <w:pStyle w:val="Heading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SAMPLE Sprint 0 Calendar </w:t>
      </w:r>
    </w:p>
    <w:tbl>
      <w:tblPr>
        <w:tblStyle w:val="Table3"/>
        <w:tblW w:w="996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66"/>
        <w:tblGridChange w:id="0">
          <w:tblGrid>
            <w:gridCol w:w="99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888990" cy="3031067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2005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90" cy="30310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888990" cy="297561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90" cy="2975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200" w:before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rPr>
          <w:color w:val="006bb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rPr>
          <w:color w:val="006bb6"/>
        </w:rPr>
      </w:pPr>
      <w:r w:rsidDel="00000000" w:rsidR="00000000" w:rsidRPr="00000000">
        <w:rPr>
          <w:color w:val="006bb6"/>
          <w:rtl w:val="0"/>
        </w:rPr>
        <w:t xml:space="preserve">SAMPLE Schedule Details </w:t>
      </w:r>
    </w:p>
    <w:p w:rsidR="00000000" w:rsidDel="00000000" w:rsidP="00000000" w:rsidRDefault="00000000" w:rsidRPr="00000000" w14:paraId="00000048">
      <w:pPr>
        <w:pStyle w:val="Heading2"/>
        <w:rPr/>
      </w:pPr>
      <w:r w:rsidDel="00000000" w:rsidR="00000000" w:rsidRPr="00000000">
        <w:rPr>
          <w:rtl w:val="0"/>
        </w:rPr>
        <w:t xml:space="preserve">Week 1 Draft Schedule (Note: this schedule will be updated on a daily basis)</w:t>
      </w:r>
    </w:p>
    <w:p w:rsidR="00000000" w:rsidDel="00000000" w:rsidP="00000000" w:rsidRDefault="00000000" w:rsidRPr="00000000" w14:paraId="0000004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Tuesday MM/DD/YYYY</w:t>
      </w:r>
    </w:p>
    <w:tbl>
      <w:tblPr>
        <w:tblStyle w:val="Table4"/>
        <w:tblW w:w="948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721"/>
        <w:gridCol w:w="2068"/>
        <w:gridCol w:w="1762"/>
        <w:gridCol w:w="1724"/>
        <w:gridCol w:w="1475"/>
        <w:tblGridChange w:id="0">
          <w:tblGrid>
            <w:gridCol w:w="1736"/>
            <w:gridCol w:w="721"/>
            <w:gridCol w:w="2068"/>
            <w:gridCol w:w="1762"/>
            <w:gridCol w:w="172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fcaf17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Meeting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4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4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4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4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Reach Back Support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5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Logistics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Project Kick Off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9:30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Introduce Team Members and Review Schedule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and Whiteboard or Easel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Collaborative Project Charter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9:30 – 10:30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Clarify project goals, team members roles and responsibilities, communications protocol, and other logistics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and Whiteboard or Easel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Solution Personas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10:30 – 11:30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Users, Discuss their Current-Day Problems, Define Benefits they Want from the Solution, and Begin to Identify Groups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and Whiteboard or Easel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existing artifacts, database  design and testing plans</w:t>
            </w:r>
          </w:p>
          <w:p w:rsidR="00000000" w:rsidDel="00000000" w:rsidP="00000000" w:rsidRDefault="00000000" w:rsidRPr="00000000" w14:paraId="00000064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1:00 – 5:00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Ensure shared understanding of future state design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SMEs not on the Company Core Team 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and Wall to Hang Post-Its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Kick-Off Dinner (Tentative)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8:00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7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Wednesday MM/DD/YYYY</w:t>
      </w:r>
    </w:p>
    <w:tbl>
      <w:tblPr>
        <w:tblStyle w:val="Table5"/>
        <w:tblW w:w="948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721"/>
        <w:gridCol w:w="2068"/>
        <w:gridCol w:w="1762"/>
        <w:gridCol w:w="1724"/>
        <w:gridCol w:w="1475"/>
        <w:tblGridChange w:id="0">
          <w:tblGrid>
            <w:gridCol w:w="1736"/>
            <w:gridCol w:w="721"/>
            <w:gridCol w:w="2068"/>
            <w:gridCol w:w="1762"/>
            <w:gridCol w:w="172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fcaf17" w:val="clear"/>
          </w:tcPr>
          <w:p w:rsidR="00000000" w:rsidDel="00000000" w:rsidP="00000000" w:rsidRDefault="00000000" w:rsidRPr="00000000" w14:paraId="0000007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Meeting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7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7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7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7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Reach Back Support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7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Logistics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Daily Standup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9:15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plan for the day and make sure everyone is aware of any updates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Story Map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9:15 – 5:00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Capture detailed functional requirements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SMEs not on the Company Core Team 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and Wall to Hang Post-Its</w:t>
            </w:r>
          </w:p>
        </w:tc>
      </w:tr>
    </w:tbl>
    <w:p w:rsidR="00000000" w:rsidDel="00000000" w:rsidP="00000000" w:rsidRDefault="00000000" w:rsidRPr="00000000" w14:paraId="0000008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Thursday MM/DD/YYYY</w:t>
      </w:r>
    </w:p>
    <w:tbl>
      <w:tblPr>
        <w:tblStyle w:val="Table6"/>
        <w:tblW w:w="948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721"/>
        <w:gridCol w:w="2068"/>
        <w:gridCol w:w="1762"/>
        <w:gridCol w:w="1724"/>
        <w:gridCol w:w="1475"/>
        <w:tblGridChange w:id="0">
          <w:tblGrid>
            <w:gridCol w:w="1736"/>
            <w:gridCol w:w="721"/>
            <w:gridCol w:w="2068"/>
            <w:gridCol w:w="1762"/>
            <w:gridCol w:w="172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fcaf17" w:val="clear"/>
          </w:tcPr>
          <w:p w:rsidR="00000000" w:rsidDel="00000000" w:rsidP="00000000" w:rsidRDefault="00000000" w:rsidRPr="00000000" w14:paraId="0000008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Meeting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8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8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8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8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Reach Back Support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8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Logistics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Daily Standup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9:15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plan for the day and make sure everyone is aware of any updates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Story Map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9:15 – 5:00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Capture detailed functional requirements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SMEs not on the Company Core Team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and Wall to Hang Post-Its</w:t>
            </w:r>
          </w:p>
        </w:tc>
      </w:tr>
    </w:tbl>
    <w:p w:rsidR="00000000" w:rsidDel="00000000" w:rsidP="00000000" w:rsidRDefault="00000000" w:rsidRPr="00000000" w14:paraId="0000009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Friday MM/DD/YYYY</w:t>
      </w:r>
    </w:p>
    <w:tbl>
      <w:tblPr>
        <w:tblStyle w:val="Table7"/>
        <w:tblW w:w="948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721"/>
        <w:gridCol w:w="2068"/>
        <w:gridCol w:w="1762"/>
        <w:gridCol w:w="1724"/>
        <w:gridCol w:w="1475"/>
        <w:tblGridChange w:id="0">
          <w:tblGrid>
            <w:gridCol w:w="1736"/>
            <w:gridCol w:w="721"/>
            <w:gridCol w:w="2068"/>
            <w:gridCol w:w="1762"/>
            <w:gridCol w:w="172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fcaf17" w:val="clear"/>
          </w:tcPr>
          <w:p w:rsidR="00000000" w:rsidDel="00000000" w:rsidP="00000000" w:rsidRDefault="00000000" w:rsidRPr="00000000" w14:paraId="0000009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Meeting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9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9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9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9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Reach Back Support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9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Logistics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Daily Standup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9:15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plan for the day and make sure everyone is aware of any updates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Architectural and Functional Prototypes and Draft Data Model for CDTs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9:15 – 12:00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Refine Initial Design Plans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Select Members of Core Teams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SMEs not on data team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Draft Application Architecture, Organize Stories, Create Story Boards</w:t>
            </w:r>
          </w:p>
          <w:p w:rsidR="00000000" w:rsidDel="00000000" w:rsidP="00000000" w:rsidRDefault="00000000" w:rsidRPr="00000000" w14:paraId="000000AA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 – 3:00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 the initial design plans in the Application Architecture document  and start creating story boards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Appian Core Team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Week 1 wrap up meeting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3:00 – 4:00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Share with the group what we achieved in week 1.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</w:tbl>
    <w:p w:rsidR="00000000" w:rsidDel="00000000" w:rsidP="00000000" w:rsidRDefault="00000000" w:rsidRPr="00000000" w14:paraId="000000B6">
      <w:pPr>
        <w:pStyle w:val="Heading2"/>
        <w:rPr>
          <w:rFonts w:ascii="Calibri" w:cs="Calibri" w:eastAsia="Calibri" w:hAnsi="Calibri"/>
          <w:b w:val="0"/>
          <w:i w:val="1"/>
          <w:color w:val="808080"/>
        </w:rPr>
      </w:pPr>
      <w:r w:rsidDel="00000000" w:rsidR="00000000" w:rsidRPr="00000000">
        <w:rPr>
          <w:rtl w:val="0"/>
        </w:rPr>
        <w:t xml:space="preserve">Week 2 Draft Schedule (Note: this schedule will be updated on a daily basis)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Monday MM/DD/YYYY</w:t>
      </w:r>
    </w:p>
    <w:tbl>
      <w:tblPr>
        <w:tblStyle w:val="Table8"/>
        <w:tblW w:w="948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721"/>
        <w:gridCol w:w="2068"/>
        <w:gridCol w:w="1762"/>
        <w:gridCol w:w="1724"/>
        <w:gridCol w:w="1475"/>
        <w:tblGridChange w:id="0">
          <w:tblGrid>
            <w:gridCol w:w="1736"/>
            <w:gridCol w:w="721"/>
            <w:gridCol w:w="2068"/>
            <w:gridCol w:w="1762"/>
            <w:gridCol w:w="172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fcaf17" w:val="clear"/>
          </w:tcPr>
          <w:p w:rsidR="00000000" w:rsidDel="00000000" w:rsidP="00000000" w:rsidRDefault="00000000" w:rsidRPr="00000000" w14:paraId="000000B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Meeting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B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B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B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B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Reach Back Support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B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Logistics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Daily Standup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9:15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plan for the day and make sure everyone is aware of any updates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9:15 – 12:00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SMEs not on the Company Core Team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and Refine AC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 – 5:00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Refine AC that will be used for Stories and Promote shared understanding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SMEs not on the Company Core Team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</w:tbl>
    <w:p w:rsidR="00000000" w:rsidDel="00000000" w:rsidP="00000000" w:rsidRDefault="00000000" w:rsidRPr="00000000" w14:paraId="000000D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Tuesday MM/DD/YYYY</w:t>
      </w:r>
    </w:p>
    <w:tbl>
      <w:tblPr>
        <w:tblStyle w:val="Table9"/>
        <w:tblW w:w="948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721"/>
        <w:gridCol w:w="2068"/>
        <w:gridCol w:w="1762"/>
        <w:gridCol w:w="1724"/>
        <w:gridCol w:w="1475"/>
        <w:tblGridChange w:id="0">
          <w:tblGrid>
            <w:gridCol w:w="1736"/>
            <w:gridCol w:w="721"/>
            <w:gridCol w:w="2068"/>
            <w:gridCol w:w="1762"/>
            <w:gridCol w:w="172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fcaf17" w:val="clear"/>
          </w:tcPr>
          <w:p w:rsidR="00000000" w:rsidDel="00000000" w:rsidP="00000000" w:rsidRDefault="00000000" w:rsidRPr="00000000" w14:paraId="000000D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Meeting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D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D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D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D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Reach Back Support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D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Logistics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Daily Standup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9:15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plan for the day and make sure everyone is aware of any updates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9:15- 12:00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Backlog Prioritization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1:00 – 3:00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Prioritize Backlog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Appian Core Team, Company PO and/or PM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SMEs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Prep for estimating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3:00 - 5:00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Internal discussions and preparation for story point estimating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Appian Core Team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</w:tbl>
    <w:p w:rsidR="00000000" w:rsidDel="00000000" w:rsidP="00000000" w:rsidRDefault="00000000" w:rsidRPr="00000000" w14:paraId="000000E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Wednesday MM/DD/YYYY</w:t>
      </w:r>
    </w:p>
    <w:tbl>
      <w:tblPr>
        <w:tblStyle w:val="Table10"/>
        <w:tblW w:w="948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721"/>
        <w:gridCol w:w="2068"/>
        <w:gridCol w:w="1762"/>
        <w:gridCol w:w="1724"/>
        <w:gridCol w:w="1475"/>
        <w:tblGridChange w:id="0">
          <w:tblGrid>
            <w:gridCol w:w="1736"/>
            <w:gridCol w:w="721"/>
            <w:gridCol w:w="2068"/>
            <w:gridCol w:w="1762"/>
            <w:gridCol w:w="172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fcaf17" w:val="clear"/>
          </w:tcPr>
          <w:p w:rsidR="00000000" w:rsidDel="00000000" w:rsidP="00000000" w:rsidRDefault="00000000" w:rsidRPr="00000000" w14:paraId="000000F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Meeting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F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F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F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F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Reach Back Support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0F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Logistics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Daily Standup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9:15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plan for the day and make sure everyone is aware of any updates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Estimating Session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9:15- 1:30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Complete Estimating backlog items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Appian Core Team, Company designers, Company PO and/or PM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SMEs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Draft Release Plan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1:00 – 3:00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Draft Release Plan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Appian Core Team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Draft Release Plan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3:30 – 5:00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Draft Release Plan 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Appian Core Team, Company designers, Company PO and/or PM and core sponsor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SMEs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</w:tbl>
    <w:p w:rsidR="00000000" w:rsidDel="00000000" w:rsidP="00000000" w:rsidRDefault="00000000" w:rsidRPr="00000000" w14:paraId="000001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Thursday MM/DD/YYYY</w:t>
      </w:r>
    </w:p>
    <w:tbl>
      <w:tblPr>
        <w:tblStyle w:val="Table11"/>
        <w:tblW w:w="948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721"/>
        <w:gridCol w:w="2068"/>
        <w:gridCol w:w="1762"/>
        <w:gridCol w:w="1724"/>
        <w:gridCol w:w="1475"/>
        <w:tblGridChange w:id="0">
          <w:tblGrid>
            <w:gridCol w:w="1736"/>
            <w:gridCol w:w="721"/>
            <w:gridCol w:w="2068"/>
            <w:gridCol w:w="1762"/>
            <w:gridCol w:w="172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fcaf17" w:val="clear"/>
          </w:tcPr>
          <w:p w:rsidR="00000000" w:rsidDel="00000000" w:rsidP="00000000" w:rsidRDefault="00000000" w:rsidRPr="00000000" w14:paraId="0000010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Meeting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1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1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1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Reach Back Support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1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Logistics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Daily Standup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9:15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plan for the day and make sure everyone is aware of any updates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Jira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9:15 -  12:00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Familiarize Company with how to track and monitor the project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Appian TDM and Company PO and/or PM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 with Projector, Whiteboard or Easel, Story Map Hanging on Wall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1:00 – 3:00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Week 2 wrap up meeting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3:00 – 4:00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Share with the group what we achieved in week 2.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Company Core Team and Appian Core Team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Room</w:t>
            </w:r>
          </w:p>
        </w:tc>
      </w:tr>
    </w:tbl>
    <w:p w:rsidR="00000000" w:rsidDel="00000000" w:rsidP="00000000" w:rsidRDefault="00000000" w:rsidRPr="00000000" w14:paraId="000001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Friday MM/DD/YYYY</w:t>
      </w:r>
    </w:p>
    <w:tbl>
      <w:tblPr>
        <w:tblStyle w:val="Table12"/>
        <w:tblW w:w="948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721"/>
        <w:gridCol w:w="2068"/>
        <w:gridCol w:w="1762"/>
        <w:gridCol w:w="1724"/>
        <w:gridCol w:w="1475"/>
        <w:tblGridChange w:id="0">
          <w:tblGrid>
            <w:gridCol w:w="1736"/>
            <w:gridCol w:w="721"/>
            <w:gridCol w:w="2068"/>
            <w:gridCol w:w="1762"/>
            <w:gridCol w:w="172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fcaf17" w:val="clear"/>
          </w:tcPr>
          <w:p w:rsidR="00000000" w:rsidDel="00000000" w:rsidP="00000000" w:rsidRDefault="00000000" w:rsidRPr="00000000" w14:paraId="0000012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Meeting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2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3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3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3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Reach Back Support</w:t>
            </w:r>
          </w:p>
        </w:tc>
        <w:tc>
          <w:tcPr>
            <w:shd w:fill="fcaf17" w:val="clear"/>
          </w:tcPr>
          <w:p w:rsidR="00000000" w:rsidDel="00000000" w:rsidP="00000000" w:rsidRDefault="00000000" w:rsidRPr="00000000" w14:paraId="0000013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Logistics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spacing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Sprint Planning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11:00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 Sprint 1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Appian Core Team and Company PO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– Team will be remote.  Meeting conducted via webex</w:t>
            </w:r>
          </w:p>
        </w:tc>
      </w:tr>
    </w:tbl>
    <w:p w:rsidR="00000000" w:rsidDel="00000000" w:rsidP="00000000" w:rsidRDefault="00000000" w:rsidRPr="00000000" w14:paraId="0000013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0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200" w:before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Exhibit A – Typical Sprint 0 Deliverables</w:t>
      </w:r>
    </w:p>
    <w:p w:rsidR="00000000" w:rsidDel="00000000" w:rsidP="00000000" w:rsidRDefault="00000000" w:rsidRPr="00000000" w14:paraId="000001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Sprint 0 produces some or all of the following deliverables: </w:t>
      </w:r>
    </w:p>
    <w:p w:rsidR="00000000" w:rsidDel="00000000" w:rsidP="00000000" w:rsidRDefault="00000000" w:rsidRPr="00000000" w14:paraId="00000140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Kickoff Deck</w:t>
      </w:r>
    </w:p>
    <w:p w:rsidR="00000000" w:rsidDel="00000000" w:rsidP="00000000" w:rsidRDefault="00000000" w:rsidRPr="00000000" w14:paraId="0000014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Sprint 0 Schedule</w:t>
      </w:r>
    </w:p>
    <w:p w:rsidR="00000000" w:rsidDel="00000000" w:rsidP="00000000" w:rsidRDefault="00000000" w:rsidRPr="00000000" w14:paraId="00000142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Charter</w:t>
      </w:r>
    </w:p>
    <w:p w:rsidR="00000000" w:rsidDel="00000000" w:rsidP="00000000" w:rsidRDefault="00000000" w:rsidRPr="00000000" w14:paraId="0000014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User Personas</w:t>
      </w:r>
    </w:p>
    <w:p w:rsidR="00000000" w:rsidDel="00000000" w:rsidP="00000000" w:rsidRDefault="00000000" w:rsidRPr="00000000" w14:paraId="00000144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 Backlog</w:t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prioritized list of items (aka “backlog items”) that contain short descriptions of functionality desired in the application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Definition of Ready (DoR) and Definition of Done (DoD)</w:t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i.e. criteria required for a backlog item to enter or exit a Iteration respectively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Release Plan*</w:t>
      </w:r>
    </w:p>
    <w:p w:rsidR="00000000" w:rsidDel="00000000" w:rsidP="00000000" w:rsidRDefault="00000000" w:rsidRPr="00000000" w14:paraId="00000147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Appian Architecture Document</w:t>
      </w:r>
    </w:p>
    <w:p w:rsidR="00000000" w:rsidDel="00000000" w:rsidP="00000000" w:rsidRDefault="00000000" w:rsidRPr="00000000" w14:paraId="0000014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Model</w:t>
      </w:r>
    </w:p>
    <w:p w:rsidR="00000000" w:rsidDel="00000000" w:rsidP="00000000" w:rsidRDefault="00000000" w:rsidRPr="00000000" w14:paraId="0000014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Dictionary</w:t>
      </w:r>
    </w:p>
    <w:p w:rsidR="00000000" w:rsidDel="00000000" w:rsidP="00000000" w:rsidRDefault="00000000" w:rsidRPr="00000000" w14:paraId="0000014A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Prototypes (aka POCs or Mockups)</w:t>
      </w:r>
    </w:p>
    <w:p w:rsidR="00000000" w:rsidDel="00000000" w:rsidP="00000000" w:rsidRDefault="00000000" w:rsidRPr="00000000" w14:paraId="0000014B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Story Board</w:t>
      </w:r>
    </w:p>
    <w:p w:rsidR="00000000" w:rsidDel="00000000" w:rsidP="00000000" w:rsidRDefault="00000000" w:rsidRPr="00000000" w14:paraId="0000014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Story Map</w:t>
      </w:r>
    </w:p>
    <w:p w:rsidR="00000000" w:rsidDel="00000000" w:rsidP="00000000" w:rsidRDefault="00000000" w:rsidRPr="00000000" w14:paraId="0000014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Implemented User stories (including technical stories such as CDT creation)</w:t>
      </w:r>
    </w:p>
    <w:p w:rsidR="00000000" w:rsidDel="00000000" w:rsidP="00000000" w:rsidRDefault="00000000" w:rsidRPr="00000000" w14:paraId="000001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(*) indicates required deliverable</w:t>
      </w:r>
    </w:p>
    <w:p w:rsidR="00000000" w:rsidDel="00000000" w:rsidP="00000000" w:rsidRDefault="00000000" w:rsidRPr="00000000" w14:paraId="000001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left" w:leader="none" w:pos="825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526" w:header="1440" w:footer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215900</wp:posOffset>
              </wp:positionV>
              <wp:extent cx="6682154" cy="76754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5825" y="3590975"/>
                        <a:ext cx="6682154" cy="767545"/>
                        <a:chOff x="1655825" y="3590975"/>
                        <a:chExt cx="7031425" cy="793375"/>
                      </a:xfrm>
                    </wpg:grpSpPr>
                    <wpg:grpSp>
                      <wpg:cNvGrpSpPr/>
                      <wpg:grpSpPr>
                        <a:xfrm>
                          <a:off x="1655839" y="3590975"/>
                          <a:ext cx="7031407" cy="793352"/>
                          <a:chOff x="-628373" y="0"/>
                          <a:chExt cx="7310675" cy="84408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628373" y="9"/>
                            <a:ext cx="7310272" cy="84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279670" l="-283810" r="283810" t="-279670"/>
                          <a:stretch/>
                        </pic:blipFill>
                        <pic:spPr>
                          <a:xfrm>
                            <a:off x="0" y="0"/>
                            <a:ext cx="703384" cy="37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703002" y="25208"/>
                            <a:ext cx="5979300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18"/>
                                  <w:vertAlign w:val="baseline"/>
                                </w:rPr>
                                <w:t xml:space="preserve">www.appian.com   |   703-442-8844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	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  <pic:pic>
                      <pic:nvPicPr>
                        <pic:cNvPr id="6" name="Shape 6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9600" y="3648375"/>
                          <a:ext cx="537452" cy="302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215900</wp:posOffset>
              </wp:positionV>
              <wp:extent cx="6682154" cy="76754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82154" cy="767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-431799</wp:posOffset>
              </wp:positionV>
              <wp:extent cx="4991833" cy="64008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854846" y="3464723"/>
                        <a:ext cx="4982308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Pre-Sprint 0 Logistics and Sprint 0 Schedule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-431799</wp:posOffset>
              </wp:positionV>
              <wp:extent cx="4991833" cy="64008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833" cy="640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-406399</wp:posOffset>
          </wp:positionV>
          <wp:extent cx="1051560" cy="493395"/>
          <wp:effectExtent b="0" l="0" r="0" t="0"/>
          <wp:wrapSquare wrapText="bothSides" distB="0" distT="0" distL="114300" distR="11430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8293" l="0" r="0" t="8293"/>
                  <a:stretch>
                    <a:fillRect/>
                  </a:stretch>
                </pic:blipFill>
                <pic:spPr>
                  <a:xfrm>
                    <a:off x="0" y="0"/>
                    <a:ext cx="1051560" cy="493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  <w:ind w:right="907"/>
    </w:pPr>
    <w:rPr>
      <w:rFonts w:ascii="Georgia" w:cs="Georgia" w:eastAsia="Georgia" w:hAnsi="Georgia"/>
      <w:b w:val="1"/>
      <w:color w:val="a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before="200" w:lineRule="auto"/>
    </w:pPr>
    <w:rPr>
      <w:rFonts w:ascii="Cambria" w:cs="Cambria" w:eastAsia="Cambria" w:hAnsi="Cambria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tabs>
        <w:tab w:val="left" w:leader="none" w:pos="604"/>
      </w:tabs>
      <w:spacing w:after="0" w:before="0" w:lineRule="auto"/>
      <w:ind w:left="605"/>
    </w:pPr>
    <w:rPr>
      <w:rFonts w:ascii="Georgia" w:cs="Georgia" w:eastAsia="Georgia" w:hAnsi="Georgia"/>
      <w:b w:val="1"/>
      <w:color w:val="ffffff"/>
      <w:sz w:val="40"/>
      <w:szCs w:val="40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gif"/><Relationship Id="rId2" Type="http://schemas.openxmlformats.org/officeDocument/2006/relationships/image" Target="media/image6.jp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