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40" w:lineRule="auto"/>
        <w:ind w:left="0" w:right="360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999999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288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efc1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efc100"/>
          <w:sz w:val="48"/>
          <w:szCs w:val="48"/>
          <w:u w:val="none"/>
          <w:shd w:fill="auto" w:val="clear"/>
          <w:vertAlign w:val="baseline"/>
          <w:rtl w:val="0"/>
        </w:rPr>
        <w:t xml:space="preserve">Project Description </w:t>
      </w:r>
      <w:r w:rsidDel="00000000" w:rsidR="00000000" w:rsidRPr="00000000">
        <w:rPr>
          <w:rFonts w:ascii="Franklin Gothic" w:cs="Franklin Gothic" w:eastAsia="Franklin Gothic" w:hAnsi="Franklin Gothic"/>
          <w:color w:val="efc100"/>
          <w:sz w:val="48"/>
          <w:szCs w:val="48"/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40" w:lineRule="auto"/>
        <w:ind w:left="0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sz w:val="56"/>
          <w:szCs w:val="56"/>
          <w:rtl w:val="0"/>
        </w:rPr>
        <w:t xml:space="preserve">&lt; Project 001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20" w:before="0" w:line="240" w:lineRule="auto"/>
        <w:ind w:left="0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999999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Franklin Medium" w:cs="Libre Franklin Medium" w:eastAsia="Libre Franklin Medium" w:hAnsi="Libre Franklin Medium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/>
          <w:pgMar w:bottom="1440" w:top="1541" w:left="1440" w:right="1440" w:header="432" w:footer="432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of Contents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90815" cy="637344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5355" y="3469168"/>
                          <a:ext cx="7781290" cy="621665"/>
                        </a:xfrm>
                        <a:prstGeom prst="rect">
                          <a:avLst/>
                        </a:prstGeom>
                        <a:solidFill>
                          <a:srgbClr val="EFC1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90815" cy="637344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0815" cy="6373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tabs>
              <w:tab w:val="right" w:pos="9360"/>
            </w:tabs>
            <w:spacing w:before="80" w:line="240" w:lineRule="auto"/>
            <w:ind w:left="0" w:firstLine="0"/>
            <w:rPr>
              <w:rFonts w:ascii="Libre Franklin" w:cs="Libre Franklin" w:eastAsia="Libre Franklin" w:hAnsi="Libre Franklin"/>
              <w:b w:val="0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Libre Franklin" w:cs="Libre Franklin" w:eastAsia="Libre Franklin" w:hAnsi="Libre Franklin"/>
              <w:smallCaps w:val="1"/>
              <w:color w:val="000000"/>
              <w:sz w:val="28"/>
              <w:szCs w:val="28"/>
              <w:u w:val="none"/>
              <w:rtl w:val="0"/>
            </w:rPr>
            <w:t xml:space="preserve">P</w:t>
          </w:r>
          <w:hyperlink w:anchor="_1fob9te"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roject Overview</w:t>
            </w:r>
          </w:hyperlink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Libre Franklin" w:cs="Libre Franklin" w:eastAsia="Libre Franklin" w:hAnsi="Libre Frankli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lzymsi8hof20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Sentence Summary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_lzymsi8hof20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5evrax8zkqr3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Description of As-Is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_5evrax8zkqr3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3mj8kshhi3s7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Description of To-Be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_3mj8kshhi3s7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Libre Franklin" w:cs="Libre Franklin" w:eastAsia="Libre Franklin" w:hAnsi="Libre Franklin"/>
              <w:b w:val="0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Process</w:t>
            </w:r>
          </w:hyperlink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Libre Franklin" w:cs="Libre Franklin" w:eastAsia="Libre Franklin" w:hAnsi="Libre Frankli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jdfooo29rmb0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Key Processes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_jdfooo29rmb0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oo58f9rdsvp0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Actors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_oo58f9rdsvp0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hn6gbmu6w5di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Notable Business Rules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_hn6gbmu6w5di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Libre Franklin" w:cs="Libre Franklin" w:eastAsia="Libre Franklin" w:hAnsi="Libre Franklin"/>
              <w:b w:val="0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hyperlink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Libre Franklin" w:cs="Libre Franklin" w:eastAsia="Libre Franklin" w:hAnsi="Libre Frankli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mrixqudcydao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Records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_mrixqudcydao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l8ltjsqax0g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Logical Data Model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_l8ltjsqax0g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a39k9z5eb5ik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Audit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_a39k9z5eb5ik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cjeqtim76zum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Guidance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_cjeqtim76zum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cqzxr0bzfyxk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Attendees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_cqzxr0bzfyxk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360"/>
            </w:tabs>
            <w:spacing w:after="80" w:before="60" w:line="240" w:lineRule="auto"/>
            <w:ind w:left="360" w:firstLine="0"/>
            <w:rPr>
              <w:rFonts w:ascii="Arial" w:cs="Arial" w:eastAsia="Arial" w:hAnsi="Arial"/>
              <w:sz w:val="24"/>
              <w:szCs w:val="24"/>
            </w:rPr>
          </w:pPr>
          <w:hyperlink w:anchor="_b3ndsyxtg498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Sizes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_b3ndsyxtg498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360" w:line="240" w:lineRule="auto"/>
        <w:rPr>
          <w:rFonts w:ascii="Libre Franklin" w:cs="Libre Franklin" w:eastAsia="Libre Franklin" w:hAnsi="Libre Franklin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Franklin" w:cs="Libre Franklin" w:eastAsia="Libre Franklin" w:hAnsi="Libre Franklin"/>
          <w:color w:val="333333"/>
          <w:sz w:val="48"/>
          <w:szCs w:val="48"/>
        </w:rPr>
        <w:sectPr>
          <w:type w:val="continuous"/>
          <w:pgSz w:h="15840" w:w="12240"/>
          <w:pgMar w:bottom="1440" w:top="1541" w:left="1440" w:right="1440" w:header="432" w:footer="432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shd w:fill="efc100" w:val="clear"/>
        <w:spacing w:after="0" w:line="240" w:lineRule="auto"/>
        <w:ind w:left="720"/>
        <w:rPr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vertAlign w:val="baseline"/>
          <w:rtl w:val="0"/>
        </w:rPr>
        <w:t xml:space="preserve">Project Description </w:t>
      </w:r>
    </w:p>
    <w:p w:rsidR="00000000" w:rsidDel="00000000" w:rsidP="00000000" w:rsidRDefault="00000000" w:rsidRPr="00000000" w14:paraId="0000001B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vertAlign w:val="baseline"/>
          <w:rtl w:val="0"/>
        </w:rPr>
        <w:t xml:space="preserve">project Overview</w:t>
      </w:r>
    </w:p>
    <w:p w:rsidR="00000000" w:rsidDel="00000000" w:rsidP="00000000" w:rsidRDefault="00000000" w:rsidRPr="00000000" w14:paraId="0000001C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lzymsi8hof20" w:id="3"/>
      <w:bookmarkEnd w:id="3"/>
      <w:r w:rsidDel="00000000" w:rsidR="00000000" w:rsidRPr="00000000">
        <w:rPr>
          <w:vertAlign w:val="baseline"/>
          <w:rtl w:val="0"/>
        </w:rPr>
        <w:t xml:space="preserve">One Sentence Summary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5evrax8zkqr3" w:id="4"/>
      <w:bookmarkEnd w:id="4"/>
      <w:r w:rsidDel="00000000" w:rsidR="00000000" w:rsidRPr="00000000">
        <w:rPr>
          <w:vertAlign w:val="baseline"/>
          <w:rtl w:val="0"/>
        </w:rPr>
        <w:t xml:space="preserve">Description of As-Is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3mj8kshhi3s7" w:id="5"/>
      <w:bookmarkEnd w:id="5"/>
      <w:r w:rsidDel="00000000" w:rsidR="00000000" w:rsidRPr="00000000">
        <w:rPr>
          <w:vertAlign w:val="baseline"/>
          <w:rtl w:val="0"/>
        </w:rPr>
        <w:t xml:space="preserve">Description of To-Be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3znysh7" w:id="6"/>
      <w:bookmarkEnd w:id="6"/>
      <w:r w:rsidDel="00000000" w:rsidR="00000000" w:rsidRPr="00000000">
        <w:rPr>
          <w:vertAlign w:val="baseline"/>
          <w:rtl w:val="0"/>
        </w:rPr>
        <w:t xml:space="preserve">Process</w:t>
      </w:r>
    </w:p>
    <w:p w:rsidR="00000000" w:rsidDel="00000000" w:rsidP="00000000" w:rsidRDefault="00000000" w:rsidRPr="00000000" w14:paraId="00000027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jdfooo29rmb0" w:id="7"/>
      <w:bookmarkEnd w:id="7"/>
      <w:r w:rsidDel="00000000" w:rsidR="00000000" w:rsidRPr="00000000">
        <w:rPr>
          <w:vertAlign w:val="baseline"/>
          <w:rtl w:val="0"/>
        </w:rPr>
        <w:t xml:space="preserve">Key Processes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oo58f9rdsvp0" w:id="8"/>
      <w:bookmarkEnd w:id="8"/>
      <w:r w:rsidDel="00000000" w:rsidR="00000000" w:rsidRPr="00000000">
        <w:rPr>
          <w:vertAlign w:val="baseline"/>
          <w:rtl w:val="0"/>
        </w:rPr>
        <w:t xml:space="preserve">Actors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24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beforeAutospacing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32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hn6gbmu6w5di" w:id="9"/>
      <w:bookmarkEnd w:id="9"/>
      <w:r w:rsidDel="00000000" w:rsidR="00000000" w:rsidRPr="00000000">
        <w:rPr>
          <w:vertAlign w:val="baseline"/>
          <w:rtl w:val="0"/>
        </w:rPr>
        <w:t xml:space="preserve">Notable Business Rules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24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beforeAutospacing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2et92p0" w:id="10"/>
      <w:bookmarkEnd w:id="10"/>
      <w:r w:rsidDel="00000000" w:rsidR="00000000" w:rsidRPr="00000000">
        <w:rPr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36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mrixqudcydao" w:id="11"/>
      <w:bookmarkEnd w:id="11"/>
      <w:r w:rsidDel="00000000" w:rsidR="00000000" w:rsidRPr="00000000">
        <w:rPr>
          <w:rtl w:val="0"/>
        </w:rPr>
        <w:t xml:space="preserve">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24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0" w:beforeAutospacing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0" w:beforeAutospacing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0" w:beforeAutospacing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beforeAutospacing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3C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l8ltjsqax0g" w:id="12"/>
      <w:bookmarkEnd w:id="12"/>
      <w:r w:rsidDel="00000000" w:rsidR="00000000" w:rsidRPr="00000000">
        <w:rPr>
          <w:vertAlign w:val="baseline"/>
          <w:rtl w:val="0"/>
        </w:rPr>
        <w:t xml:space="preserve">Logical Data Model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a39k9z5eb5ik" w:id="13"/>
      <w:bookmarkEnd w:id="13"/>
      <w:r w:rsidDel="00000000" w:rsidR="00000000" w:rsidRPr="00000000">
        <w:rPr>
          <w:vertAlign w:val="baseline"/>
          <w:rtl w:val="0"/>
        </w:rPr>
        <w:t xml:space="preserve">Audit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Libre Franklin" w:cs="Libre Franklin" w:eastAsia="Libre Franklin" w:hAnsi="Libre Franklin"/>
          <w:b w:val="0"/>
          <w:i w:val="0"/>
          <w:smallCaps w:val="1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tyjcwt" w:id="14"/>
      <w:bookmarkEnd w:id="14"/>
      <w:r w:rsidDel="00000000" w:rsidR="00000000" w:rsidRPr="00000000">
        <w:rPr>
          <w:vertAlign w:val="baseline"/>
          <w:rtl w:val="0"/>
        </w:rPr>
        <w:t xml:space="preserve">Integrations </w:t>
      </w:r>
    </w:p>
    <w:p w:rsidR="00000000" w:rsidDel="00000000" w:rsidP="00000000" w:rsidRDefault="00000000" w:rsidRPr="00000000" w14:paraId="00000042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jo3xajreyauv" w:id="15"/>
      <w:bookmarkEnd w:id="15"/>
      <w:r w:rsidDel="00000000" w:rsidR="00000000" w:rsidRPr="00000000">
        <w:rPr>
          <w:vertAlign w:val="baseline"/>
          <w:rtl w:val="0"/>
        </w:rPr>
        <w:t xml:space="preserve">Types of Integrations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24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beforeAutospacing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4k3lwbmfuiqv" w:id="16"/>
      <w:bookmarkEnd w:id="16"/>
      <w:r w:rsidDel="00000000" w:rsidR="00000000" w:rsidRPr="00000000">
        <w:rPr>
          <w:vertAlign w:val="baseline"/>
          <w:rtl w:val="0"/>
        </w:rPr>
        <w:t xml:space="preserve">Number of Integrations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24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Read/Lookup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0" w:beforeAutospacing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0" w:beforeAutospacing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0" w:beforeAutospacing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Writes/Updates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afterAutospacing="0" w:before="0" w:beforeAutospacing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beforeAutospacing="0" w:line="24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vp3cm5suhkoh" w:id="17"/>
      <w:bookmarkEnd w:id="17"/>
      <w:r w:rsidDel="00000000" w:rsidR="00000000" w:rsidRPr="00000000">
        <w:rPr>
          <w:vertAlign w:val="baseline"/>
          <w:rtl w:val="0"/>
        </w:rPr>
        <w:t xml:space="preserve">Implementation Details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4F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csbma9lctd1w" w:id="18"/>
      <w:bookmarkEnd w:id="18"/>
      <w:r w:rsidDel="00000000" w:rsidR="00000000" w:rsidRPr="00000000">
        <w:rPr>
          <w:vertAlign w:val="baseline"/>
          <w:rtl w:val="0"/>
        </w:rPr>
        <w:t xml:space="preserve">Miscellaneous Information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Libre Franklin" w:cs="Libre Franklin" w:eastAsia="Libre Franklin" w:hAnsi="Libre Franklin"/>
          <w:b w:val="0"/>
          <w:i w:val="0"/>
          <w:smallCaps w:val="1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3dy6vkm" w:id="19"/>
      <w:bookmarkEnd w:id="19"/>
      <w:r w:rsidDel="00000000" w:rsidR="00000000" w:rsidRPr="00000000">
        <w:rPr>
          <w:vertAlign w:val="baseline"/>
          <w:rtl w:val="0"/>
        </w:rPr>
        <w:t xml:space="preserve">P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ugins</w:t>
      </w:r>
    </w:p>
    <w:p w:rsidR="00000000" w:rsidDel="00000000" w:rsidP="00000000" w:rsidRDefault="00000000" w:rsidRPr="00000000" w14:paraId="00000052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4ilhk9n2c1gr" w:id="20"/>
      <w:bookmarkEnd w:id="20"/>
      <w:r w:rsidDel="00000000" w:rsidR="00000000" w:rsidRPr="00000000">
        <w:rPr>
          <w:vertAlign w:val="baseline"/>
          <w:rtl w:val="0"/>
        </w:rPr>
        <w:t xml:space="preserve">Plugin Implications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1t3h5sf" w:id="21"/>
      <w:bookmarkEnd w:id="21"/>
      <w:r w:rsidDel="00000000" w:rsidR="00000000" w:rsidRPr="00000000">
        <w:rPr>
          <w:vertAlign w:val="baseline"/>
          <w:rtl w:val="0"/>
        </w:rPr>
        <w:t xml:space="preserve">Reports and Content Management</w:t>
      </w:r>
    </w:p>
    <w:p w:rsidR="00000000" w:rsidDel="00000000" w:rsidP="00000000" w:rsidRDefault="00000000" w:rsidRPr="00000000" w14:paraId="00000055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el5p5wdgbm8h" w:id="22"/>
      <w:bookmarkEnd w:id="22"/>
      <w:r w:rsidDel="00000000" w:rsidR="00000000" w:rsidRPr="00000000">
        <w:rPr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l8dle7oorgm5" w:id="23"/>
      <w:bookmarkEnd w:id="23"/>
      <w:r w:rsidDel="00000000" w:rsidR="00000000" w:rsidRPr="00000000">
        <w:rPr>
          <w:vertAlign w:val="baseline"/>
          <w:rtl w:val="0"/>
        </w:rPr>
        <w:t xml:space="preserve">Content Management 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b w:val="0"/>
          <w:i w:val="0"/>
          <w:smallCaps w:val="1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4d34og8" w:id="24"/>
      <w:bookmarkEnd w:id="24"/>
      <w:r w:rsidDel="00000000" w:rsidR="00000000" w:rsidRPr="00000000">
        <w:rPr>
          <w:vertAlign w:val="baseline"/>
          <w:rtl w:val="0"/>
        </w:rPr>
        <w:t xml:space="preserve">Infrastructure &amp; Security</w:t>
      </w:r>
    </w:p>
    <w:p w:rsidR="00000000" w:rsidDel="00000000" w:rsidP="00000000" w:rsidRDefault="00000000" w:rsidRPr="00000000" w14:paraId="0000005C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k7roq960c7p4" w:id="25"/>
      <w:bookmarkEnd w:id="25"/>
      <w:r w:rsidDel="00000000" w:rsidR="00000000" w:rsidRPr="00000000">
        <w:rPr>
          <w:vertAlign w:val="baseline"/>
          <w:rtl w:val="0"/>
        </w:rPr>
        <w:t xml:space="preserve">On-Premise and/or Cloud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5E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kmyr5rx4f6h4" w:id="26"/>
      <w:bookmarkEnd w:id="26"/>
      <w:r w:rsidDel="00000000" w:rsidR="00000000" w:rsidRPr="00000000">
        <w:rPr>
          <w:vertAlign w:val="baseline"/>
          <w:rtl w:val="0"/>
        </w:rPr>
        <w:t xml:space="preserve">Network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yqsuudgk98w9" w:id="27"/>
      <w:bookmarkEnd w:id="27"/>
      <w:r w:rsidDel="00000000" w:rsidR="00000000" w:rsidRPr="00000000">
        <w:rPr>
          <w:vertAlign w:val="baseline"/>
          <w:rtl w:val="0"/>
        </w:rPr>
        <w:t xml:space="preserve">Authentication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sfkfjjc0fc5m" w:id="28"/>
      <w:bookmarkEnd w:id="28"/>
      <w:r w:rsidDel="00000000" w:rsidR="00000000" w:rsidRPr="00000000">
        <w:rPr>
          <w:vertAlign w:val="baseline"/>
          <w:rtl w:val="0"/>
        </w:rPr>
        <w:t xml:space="preserve">Environments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n5mcnz1bfo6n" w:id="29"/>
      <w:bookmarkEnd w:id="29"/>
      <w:r w:rsidDel="00000000" w:rsidR="00000000" w:rsidRPr="00000000">
        <w:rPr>
          <w:vertAlign w:val="baseline"/>
          <w:rtl w:val="0"/>
        </w:rPr>
        <w:t xml:space="preserve">Security Considerations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2s8eyo1" w:id="30"/>
      <w:bookmarkEnd w:id="30"/>
      <w:r w:rsidDel="00000000" w:rsidR="00000000" w:rsidRPr="00000000">
        <w:rPr>
          <w:vertAlign w:val="baseline"/>
          <w:rtl w:val="0"/>
        </w:rPr>
        <w:t xml:space="preserve">Culture and SDLC </w:t>
      </w:r>
    </w:p>
    <w:p w:rsidR="00000000" w:rsidDel="00000000" w:rsidP="00000000" w:rsidRDefault="00000000" w:rsidRPr="00000000" w14:paraId="00000069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1ho44ggl0sul" w:id="31"/>
      <w:bookmarkEnd w:id="31"/>
      <w:r w:rsidDel="00000000" w:rsidR="00000000" w:rsidRPr="00000000">
        <w:rPr>
          <w:vertAlign w:val="baseline"/>
          <w:rtl w:val="0"/>
        </w:rPr>
        <w:t xml:space="preserve">SDLC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2a9jihgbnf7e" w:id="32"/>
      <w:bookmarkEnd w:id="32"/>
      <w:r w:rsidDel="00000000" w:rsidR="00000000" w:rsidRPr="00000000">
        <w:rPr>
          <w:vertAlign w:val="baseline"/>
          <w:rtl w:val="0"/>
        </w:rPr>
        <w:t xml:space="preserve">Agile Maturity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n17xo4qy7w0m" w:id="33"/>
      <w:bookmarkEnd w:id="33"/>
      <w:r w:rsidDel="00000000" w:rsidR="00000000" w:rsidRPr="00000000">
        <w:rPr>
          <w:vertAlign w:val="baseline"/>
          <w:rtl w:val="0"/>
        </w:rPr>
        <w:t xml:space="preserve">Big Bang vs. Incremental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i8g3d2opsez6" w:id="34"/>
      <w:bookmarkEnd w:id="34"/>
      <w:r w:rsidDel="00000000" w:rsidR="00000000" w:rsidRPr="00000000">
        <w:rPr>
          <w:vertAlign w:val="baseline"/>
          <w:rtl w:val="0"/>
        </w:rPr>
        <w:t xml:space="preserve">Deployment Governance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rk1zxq2hujrk" w:id="35"/>
      <w:bookmarkEnd w:id="35"/>
      <w:r w:rsidDel="00000000" w:rsidR="00000000" w:rsidRPr="00000000">
        <w:rPr>
          <w:vertAlign w:val="baseline"/>
          <w:rtl w:val="0"/>
        </w:rPr>
        <w:t xml:space="preserve">Overhead Requirements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color="333333" w:space="1" w:sz="4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1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17dp8vu" w:id="36"/>
      <w:bookmarkEnd w:id="36"/>
      <w:r w:rsidDel="00000000" w:rsidR="00000000" w:rsidRPr="00000000">
        <w:rPr>
          <w:vertAlign w:val="baseline"/>
          <w:rtl w:val="0"/>
        </w:rPr>
        <w:t xml:space="preserve">Project Organization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Team Composition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fs001vxz7rwa" w:id="37"/>
      <w:bookmarkEnd w:id="37"/>
      <w:r w:rsidDel="00000000" w:rsidR="00000000" w:rsidRPr="00000000">
        <w:rPr>
          <w:vertAlign w:val="baseline"/>
          <w:rtl w:val="0"/>
        </w:rPr>
        <w:t xml:space="preserve">Stakeholder Considerations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e68a1hyop4ud" w:id="38"/>
      <w:bookmarkEnd w:id="38"/>
      <w:r w:rsidDel="00000000" w:rsidR="00000000" w:rsidRPr="00000000">
        <w:rPr>
          <w:vertAlign w:val="baseline"/>
          <w:rtl w:val="0"/>
        </w:rPr>
        <w:t xml:space="preserve">Product Owner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Libre Franklin" w:cs="Libre Franklin" w:eastAsia="Libre Franklin" w:hAnsi="Libre Franklin"/>
          <w:b w:val="0"/>
          <w:i w:val="0"/>
          <w:smallCaps w:val="1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3rdcrjn" w:id="39"/>
      <w:bookmarkEnd w:id="39"/>
      <w:r w:rsidDel="00000000" w:rsidR="00000000" w:rsidRPr="00000000">
        <w:rPr>
          <w:vertAlign w:val="baseline"/>
          <w:rtl w:val="0"/>
        </w:rPr>
        <w:t xml:space="preserve">Quality Assurance</w:t>
      </w:r>
    </w:p>
    <w:p w:rsidR="00000000" w:rsidDel="00000000" w:rsidP="00000000" w:rsidRDefault="00000000" w:rsidRPr="00000000" w14:paraId="0000007C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d0bsko7ihq63" w:id="40"/>
      <w:bookmarkEnd w:id="40"/>
      <w:r w:rsidDel="00000000" w:rsidR="00000000" w:rsidRPr="00000000">
        <w:rPr>
          <w:vertAlign w:val="baseline"/>
          <w:rtl w:val="0"/>
        </w:rPr>
        <w:t xml:space="preserve">Testing Processes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gkicigc2vz5t" w:id="41"/>
      <w:bookmarkEnd w:id="41"/>
      <w:r w:rsidDel="00000000" w:rsidR="00000000" w:rsidRPr="00000000">
        <w:rPr>
          <w:vertAlign w:val="baseline"/>
          <w:rtl w:val="0"/>
        </w:rPr>
        <w:t xml:space="preserve">External QA Involvement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shd w:fill="d4d3d2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before="240" w:line="240" w:lineRule="auto"/>
        <w:rPr>
          <w:vertAlign w:val="baseline"/>
        </w:rPr>
      </w:pPr>
      <w:bookmarkStart w:colFirst="0" w:colLast="0" w:name="_pv7wkqfkq8oz" w:id="42"/>
      <w:bookmarkEnd w:id="42"/>
      <w:r w:rsidDel="00000000" w:rsidR="00000000" w:rsidRPr="00000000">
        <w:rPr>
          <w:vertAlign w:val="baseline"/>
          <w:rtl w:val="0"/>
        </w:rPr>
        <w:t xml:space="preserve">Other QA Considerations 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pBdr>
          <w:bottom w:color="333333" w:space="1" w:sz="4" w:val="single"/>
        </w:pBdr>
        <w:spacing w:after="0" w:before="240" w:line="240" w:lineRule="auto"/>
        <w:rPr>
          <w:vertAlign w:val="baseline"/>
        </w:rPr>
      </w:pPr>
      <w:bookmarkStart w:colFirst="0" w:colLast="0" w:name="_26in1rg" w:id="43"/>
      <w:bookmarkEnd w:id="43"/>
      <w:r w:rsidDel="00000000" w:rsidR="00000000" w:rsidRPr="00000000">
        <w:rPr>
          <w:vertAlign w:val="baseline"/>
          <w:rtl w:val="0"/>
        </w:rPr>
        <w:t xml:space="preserve">Potential Impediments and Risks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Title"/>
        <w:widowControl w:val="0"/>
        <w:spacing w:after="0" w:line="276" w:lineRule="auto"/>
        <w:rPr/>
      </w:pPr>
      <w:bookmarkStart w:colFirst="0" w:colLast="0" w:name="_lha2b82n6h8f" w:id="44"/>
      <w:bookmarkEnd w:id="44"/>
      <w:r w:rsidDel="00000000" w:rsidR="00000000" w:rsidRPr="00000000">
        <w:rPr>
          <w:rtl w:val="0"/>
        </w:rPr>
        <w:t xml:space="preserve">Estimation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rPr/>
      </w:pPr>
      <w:bookmarkStart w:colFirst="0" w:colLast="0" w:name="_cjeqtim76zum" w:id="45"/>
      <w:bookmarkEnd w:id="45"/>
      <w:r w:rsidDel="00000000" w:rsidR="00000000" w:rsidRPr="00000000">
        <w:rPr>
          <w:rtl w:val="0"/>
        </w:rPr>
        <w:t xml:space="preserve">Guidance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8C">
      <w:pPr>
        <w:pStyle w:val="Heading2"/>
        <w:rPr/>
      </w:pPr>
      <w:bookmarkStart w:colFirst="0" w:colLast="0" w:name="_cqzxr0bzfyxk" w:id="46"/>
      <w:bookmarkEnd w:id="46"/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&lt;x attendees&gt;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Baselines doc &lt;link to a document containing baseline project sizes that attendees are familiar with&gt;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2"/>
        <w:widowControl w:val="0"/>
        <w:spacing w:after="0" w:line="276" w:lineRule="auto"/>
        <w:rPr/>
      </w:pPr>
      <w:bookmarkStart w:colFirst="0" w:colLast="0" w:name="_b3ndsyxtg498" w:id="47"/>
      <w:bookmarkEnd w:id="47"/>
      <w:r w:rsidDel="00000000" w:rsidR="00000000" w:rsidRPr="00000000">
        <w:rPr>
          <w:rtl w:val="0"/>
        </w:rPr>
        <w:t xml:space="preserve">Sizes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Instructions: Please send &lt;coordinator&gt; your individual estimate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Participant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Size (S, M, L, XL)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541" w:left="1440" w:right="1440" w:header="432" w:footer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klin Gothic">
    <w:embedBold w:fontKey="{00000000-0000-0000-0000-000000000000}" r:id="rId5" w:subsetted="0"/>
  </w:font>
  <w:font w:name="Libre Franklin Medium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333333" w:space="1" w:sz="4" w:val="single"/>
      </w:pBdr>
      <w:spacing w:after="0" w:before="240" w:line="240" w:lineRule="auto"/>
    </w:pPr>
    <w:rPr>
      <w:rFonts w:ascii="Libre Franklin" w:cs="Libre Franklin" w:eastAsia="Libre Franklin" w:hAnsi="Libre Franklin"/>
      <w:smallCaps w:val="1"/>
      <w:color w:val="33333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hd w:fill="d4d3d2" w:val="cle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before="240" w:line="240" w:lineRule="auto"/>
    </w:pPr>
    <w:rPr>
      <w:rFonts w:ascii="Libre Franklin" w:cs="Libre Franklin" w:eastAsia="Libre Franklin" w:hAnsi="Libre Franklin"/>
      <w:color w:val="333333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hd w:fill="efc100" w:val="clear"/>
      <w:spacing w:after="0" w:line="240" w:lineRule="auto"/>
      <w:ind w:left="720"/>
    </w:pPr>
    <w:rPr>
      <w:rFonts w:ascii="Franklin Gothic" w:cs="Franklin Gothic" w:eastAsia="Franklin Gothic" w:hAnsi="Franklin Gothic"/>
      <w:color w:val="666666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9" Type="http://schemas.openxmlformats.org/officeDocument/2006/relationships/font" Target="fonts/LibreFranklinMedium-boldItalic.ttf"/><Relationship Id="rId5" Type="http://schemas.openxmlformats.org/officeDocument/2006/relationships/font" Target="fonts/FranklinGothic-bold.ttf"/><Relationship Id="rId6" Type="http://schemas.openxmlformats.org/officeDocument/2006/relationships/font" Target="fonts/LibreFranklinMedium-regular.ttf"/><Relationship Id="rId7" Type="http://schemas.openxmlformats.org/officeDocument/2006/relationships/font" Target="fonts/LibreFranklinMedium-bold.ttf"/><Relationship Id="rId8" Type="http://schemas.openxmlformats.org/officeDocument/2006/relationships/font" Target="fonts/LibreFranklinMedium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