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7D3C" w14:textId="11869799" w:rsidR="00974765" w:rsidRPr="00A06698" w:rsidRDefault="008048DF" w:rsidP="008048DF">
      <w:pPr>
        <w:jc w:val="center"/>
        <w:rPr>
          <w:b/>
          <w:bCs/>
          <w:sz w:val="40"/>
          <w:szCs w:val="40"/>
        </w:rPr>
      </w:pPr>
      <w:r w:rsidRPr="00A06698">
        <w:rPr>
          <w:b/>
          <w:bCs/>
          <w:sz w:val="40"/>
          <w:szCs w:val="40"/>
        </w:rPr>
        <w:t xml:space="preserve">Communication </w:t>
      </w:r>
      <w:r w:rsidR="000652B4" w:rsidRPr="00A06698">
        <w:rPr>
          <w:b/>
          <w:bCs/>
          <w:sz w:val="40"/>
          <w:szCs w:val="40"/>
        </w:rPr>
        <w:t xml:space="preserve">For Embedded </w:t>
      </w:r>
      <w:r w:rsidRPr="00A06698">
        <w:rPr>
          <w:b/>
          <w:bCs/>
          <w:sz w:val="40"/>
          <w:szCs w:val="40"/>
        </w:rPr>
        <w:t>- Plugin Component</w:t>
      </w:r>
    </w:p>
    <w:p w14:paraId="583BE8CE" w14:textId="77777777" w:rsidR="008048DF" w:rsidRDefault="008048DF"/>
    <w:p w14:paraId="0F7A8FFC" w14:textId="2A674E84" w:rsidR="008048DF" w:rsidRPr="00A06698" w:rsidRDefault="008048DF">
      <w:pPr>
        <w:rPr>
          <w:b/>
          <w:bCs/>
          <w:sz w:val="28"/>
          <w:szCs w:val="28"/>
          <w:u w:val="single"/>
        </w:rPr>
      </w:pPr>
      <w:r w:rsidRPr="00A06698">
        <w:rPr>
          <w:b/>
          <w:bCs/>
          <w:sz w:val="28"/>
          <w:szCs w:val="28"/>
          <w:u w:val="single"/>
        </w:rPr>
        <w:t>Use Case</w:t>
      </w:r>
    </w:p>
    <w:p w14:paraId="0E75BA3C" w14:textId="456AC51F" w:rsidR="00093673" w:rsidRPr="00A06698" w:rsidRDefault="00093673">
      <w:pPr>
        <w:rPr>
          <w:sz w:val="28"/>
          <w:szCs w:val="28"/>
        </w:rPr>
      </w:pPr>
      <w:r w:rsidRPr="00A06698">
        <w:rPr>
          <w:sz w:val="28"/>
          <w:szCs w:val="28"/>
        </w:rPr>
        <w:t>Some points to provide context to understand the use case:</w:t>
      </w:r>
    </w:p>
    <w:p w14:paraId="07C314AC" w14:textId="61E3E80C" w:rsidR="00093673" w:rsidRPr="00A06698" w:rsidRDefault="00093673" w:rsidP="000936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698">
        <w:rPr>
          <w:sz w:val="28"/>
          <w:szCs w:val="28"/>
        </w:rPr>
        <w:t xml:space="preserve">Santander Chile requires to build in Appian </w:t>
      </w:r>
      <w:r w:rsidR="00E91CCD">
        <w:rPr>
          <w:sz w:val="28"/>
          <w:szCs w:val="28"/>
        </w:rPr>
        <w:t xml:space="preserve">an integration </w:t>
      </w:r>
      <w:r w:rsidRPr="00A06698">
        <w:rPr>
          <w:sz w:val="28"/>
          <w:szCs w:val="28"/>
        </w:rPr>
        <w:t>with WhatsApp to receive and send messages</w:t>
      </w:r>
      <w:r w:rsidR="007A11B5" w:rsidRPr="00A06698">
        <w:rPr>
          <w:sz w:val="28"/>
          <w:szCs w:val="28"/>
        </w:rPr>
        <w:t xml:space="preserve"> between bank clients and the bank executive </w:t>
      </w:r>
      <w:r w:rsidR="00A06698" w:rsidRPr="00A06698">
        <w:rPr>
          <w:sz w:val="28"/>
          <w:szCs w:val="28"/>
        </w:rPr>
        <w:t>to</w:t>
      </w:r>
      <w:r w:rsidR="007A11B5" w:rsidRPr="00A06698">
        <w:rPr>
          <w:sz w:val="28"/>
          <w:szCs w:val="28"/>
        </w:rPr>
        <w:t xml:space="preserve"> solve questions about products, mortgages, doubts, claims, etc</w:t>
      </w:r>
      <w:r w:rsidRPr="00A06698">
        <w:rPr>
          <w:sz w:val="28"/>
          <w:szCs w:val="28"/>
        </w:rPr>
        <w:t xml:space="preserve">. The messages </w:t>
      </w:r>
      <w:r w:rsidR="007A11B5" w:rsidRPr="00A06698">
        <w:rPr>
          <w:sz w:val="28"/>
          <w:szCs w:val="28"/>
        </w:rPr>
        <w:t xml:space="preserve">of the conversation </w:t>
      </w:r>
      <w:r w:rsidRPr="00A06698">
        <w:rPr>
          <w:sz w:val="28"/>
          <w:szCs w:val="28"/>
        </w:rPr>
        <w:t xml:space="preserve">would be displayed in an interactive chat implemented in Appian. </w:t>
      </w:r>
      <w:r w:rsidR="00E91CCD">
        <w:rPr>
          <w:sz w:val="28"/>
          <w:szCs w:val="28"/>
        </w:rPr>
        <w:t>An Appian report will contain t</w:t>
      </w:r>
      <w:r w:rsidRPr="00A06698">
        <w:rPr>
          <w:sz w:val="28"/>
          <w:szCs w:val="28"/>
        </w:rPr>
        <w:t>hat interface.</w:t>
      </w:r>
    </w:p>
    <w:p w14:paraId="2448BE1C" w14:textId="19E1F84D" w:rsidR="00093673" w:rsidRPr="00A06698" w:rsidRDefault="00093673" w:rsidP="000936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698">
        <w:rPr>
          <w:sz w:val="28"/>
          <w:szCs w:val="28"/>
        </w:rPr>
        <w:t xml:space="preserve">At the same time, Santander has the requirement to embed this Report (the interactive chat) from their customized portal (NEO) which has not been implemented with Appian. </w:t>
      </w:r>
      <w:r w:rsidR="007A11B5" w:rsidRPr="00A06698">
        <w:rPr>
          <w:sz w:val="28"/>
          <w:szCs w:val="28"/>
        </w:rPr>
        <w:t>Currently, NEO contains information about the bank clients (user profile), previous interactions and more.</w:t>
      </w:r>
    </w:p>
    <w:p w14:paraId="0D5DE9A7" w14:textId="0AD4BA5F" w:rsidR="00093673" w:rsidRPr="00A06698" w:rsidRDefault="00093673" w:rsidP="000936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698">
        <w:rPr>
          <w:sz w:val="28"/>
          <w:szCs w:val="28"/>
        </w:rPr>
        <w:t xml:space="preserve">Santander needs their portal (NEO) stablishes a bidirectional communication with Appian to receive/send information based on the chat selected. So, </w:t>
      </w:r>
      <w:r w:rsidR="007A11B5" w:rsidRPr="00A06698">
        <w:rPr>
          <w:sz w:val="28"/>
          <w:szCs w:val="28"/>
        </w:rPr>
        <w:t>to</w:t>
      </w:r>
      <w:r w:rsidRPr="00A06698">
        <w:rPr>
          <w:sz w:val="28"/>
          <w:szCs w:val="28"/>
        </w:rPr>
        <w:t xml:space="preserve"> do </w:t>
      </w:r>
      <w:r w:rsidR="007A11B5" w:rsidRPr="00A06698">
        <w:rPr>
          <w:sz w:val="28"/>
          <w:szCs w:val="28"/>
        </w:rPr>
        <w:t>this,</w:t>
      </w:r>
      <w:r w:rsidRPr="00A06698">
        <w:rPr>
          <w:sz w:val="28"/>
          <w:szCs w:val="28"/>
        </w:rPr>
        <w:t xml:space="preserve"> </w:t>
      </w:r>
      <w:r w:rsidR="007A11B5" w:rsidRPr="00A06698">
        <w:rPr>
          <w:sz w:val="28"/>
          <w:szCs w:val="28"/>
        </w:rPr>
        <w:t xml:space="preserve">it’s required </w:t>
      </w:r>
      <w:r w:rsidRPr="00A06698">
        <w:rPr>
          <w:sz w:val="28"/>
          <w:szCs w:val="28"/>
        </w:rPr>
        <w:t>a plugin component.</w:t>
      </w:r>
    </w:p>
    <w:p w14:paraId="134D4022" w14:textId="7D397969" w:rsidR="008048DF" w:rsidRPr="00A06698" w:rsidRDefault="00093673">
      <w:pPr>
        <w:rPr>
          <w:sz w:val="28"/>
          <w:szCs w:val="28"/>
        </w:rPr>
      </w:pPr>
      <w:r w:rsidRPr="00A06698">
        <w:rPr>
          <w:sz w:val="28"/>
          <w:szCs w:val="28"/>
        </w:rPr>
        <w:t>So, we would have the Santander Portal embedding Appian Report (Interface) and the Appian Interface using the Plugin Component to establish communication with the Santander Portal.</w:t>
      </w:r>
      <w:r w:rsidR="007A11B5" w:rsidRPr="00A06698">
        <w:rPr>
          <w:sz w:val="28"/>
          <w:szCs w:val="28"/>
        </w:rPr>
        <w:t xml:space="preserve"> When a chat is selected, we send the information about the chat (for example, name, user id, phone number, </w:t>
      </w:r>
      <w:proofErr w:type="spellStart"/>
      <w:r w:rsidR="007A11B5" w:rsidRPr="00A06698">
        <w:rPr>
          <w:sz w:val="28"/>
          <w:szCs w:val="28"/>
        </w:rPr>
        <w:t>etc</w:t>
      </w:r>
      <w:proofErr w:type="spellEnd"/>
      <w:r w:rsidR="007A11B5" w:rsidRPr="00A06698">
        <w:rPr>
          <w:sz w:val="28"/>
          <w:szCs w:val="28"/>
        </w:rPr>
        <w:t xml:space="preserve">) to the customer portal where the information is used to display related information (user profile, products, </w:t>
      </w:r>
      <w:r w:rsidR="003622AF">
        <w:rPr>
          <w:sz w:val="28"/>
          <w:szCs w:val="28"/>
        </w:rPr>
        <w:t xml:space="preserve">previous interactions, </w:t>
      </w:r>
      <w:proofErr w:type="spellStart"/>
      <w:r w:rsidR="007A11B5" w:rsidRPr="00A06698">
        <w:rPr>
          <w:sz w:val="28"/>
          <w:szCs w:val="28"/>
        </w:rPr>
        <w:t>etc</w:t>
      </w:r>
      <w:proofErr w:type="spellEnd"/>
      <w:r w:rsidR="003622AF">
        <w:rPr>
          <w:sz w:val="28"/>
          <w:szCs w:val="28"/>
        </w:rPr>
        <w:t>)</w:t>
      </w:r>
      <w:r w:rsidR="007A11B5" w:rsidRPr="00A06698">
        <w:rPr>
          <w:sz w:val="28"/>
          <w:szCs w:val="28"/>
        </w:rPr>
        <w:t>.</w:t>
      </w:r>
    </w:p>
    <w:p w14:paraId="6156F6BD" w14:textId="6A5CEB0B" w:rsidR="008048DF" w:rsidRPr="00A06698" w:rsidRDefault="008048DF">
      <w:pPr>
        <w:rPr>
          <w:b/>
          <w:bCs/>
          <w:sz w:val="28"/>
          <w:szCs w:val="28"/>
          <w:u w:val="single"/>
        </w:rPr>
      </w:pPr>
      <w:r w:rsidRPr="00A06698">
        <w:rPr>
          <w:b/>
          <w:bCs/>
          <w:sz w:val="28"/>
          <w:szCs w:val="28"/>
          <w:u w:val="single"/>
        </w:rPr>
        <w:t>Plugin Component</w:t>
      </w:r>
    </w:p>
    <w:p w14:paraId="6BB2D4CA" w14:textId="29E61E6E" w:rsidR="004731C0" w:rsidRDefault="002A4360" w:rsidP="002A4360">
      <w:pPr>
        <w:rPr>
          <w:sz w:val="28"/>
          <w:szCs w:val="28"/>
        </w:rPr>
      </w:pPr>
      <w:r w:rsidRPr="00A06698">
        <w:rPr>
          <w:sz w:val="28"/>
          <w:szCs w:val="28"/>
        </w:rPr>
        <w:t>The</w:t>
      </w:r>
      <w:r w:rsidR="007A11B5" w:rsidRPr="00A06698">
        <w:rPr>
          <w:sz w:val="28"/>
          <w:szCs w:val="28"/>
        </w:rPr>
        <w:t xml:space="preserve"> plugin is intended to provide</w:t>
      </w:r>
      <w:r w:rsidR="007F5AAC" w:rsidRPr="00A06698">
        <w:rPr>
          <w:sz w:val="28"/>
          <w:szCs w:val="28"/>
        </w:rPr>
        <w:t xml:space="preserve"> and prepare </w:t>
      </w:r>
      <w:r w:rsidRPr="00A06698">
        <w:rPr>
          <w:sz w:val="28"/>
          <w:szCs w:val="28"/>
        </w:rPr>
        <w:t xml:space="preserve">the Appian side </w:t>
      </w:r>
      <w:r w:rsidR="007F5AAC" w:rsidRPr="00A06698">
        <w:rPr>
          <w:sz w:val="28"/>
          <w:szCs w:val="28"/>
        </w:rPr>
        <w:t xml:space="preserve">to establish communication with a customer portal which </w:t>
      </w:r>
      <w:r w:rsidR="00120234" w:rsidRPr="00A06698">
        <w:rPr>
          <w:sz w:val="28"/>
          <w:szCs w:val="28"/>
        </w:rPr>
        <w:t>embeds</w:t>
      </w:r>
      <w:r w:rsidR="007F5AAC" w:rsidRPr="00A06698">
        <w:rPr>
          <w:sz w:val="28"/>
          <w:szCs w:val="28"/>
        </w:rPr>
        <w:t xml:space="preserve"> Appian.</w:t>
      </w:r>
      <w:r w:rsidR="004731C0">
        <w:rPr>
          <w:sz w:val="28"/>
          <w:szCs w:val="28"/>
        </w:rPr>
        <w:t xml:space="preserve"> It’s intended to be independent of the functionality that you design in the Appian interface.</w:t>
      </w:r>
    </w:p>
    <w:p w14:paraId="3992E102" w14:textId="28398EEA" w:rsidR="004731C0" w:rsidRDefault="004731C0" w:rsidP="002A4360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7F5AAC" w:rsidRPr="00A06698">
        <w:rPr>
          <w:sz w:val="28"/>
          <w:szCs w:val="28"/>
        </w:rPr>
        <w:t>te: Obviously, code is needed on the customer portal side which cannot be part of the plugin component. Could be the same idea and we provide a</w:t>
      </w:r>
      <w:r w:rsidR="007A11B5" w:rsidRPr="00A06698">
        <w:rPr>
          <w:sz w:val="28"/>
          <w:szCs w:val="28"/>
        </w:rPr>
        <w:t xml:space="preserve"> suggestion/</w:t>
      </w:r>
      <w:r w:rsidR="007F5AAC" w:rsidRPr="00A06698">
        <w:rPr>
          <w:sz w:val="28"/>
          <w:szCs w:val="28"/>
        </w:rPr>
        <w:t>example in this request too.</w:t>
      </w:r>
      <w:r w:rsidR="002A4360" w:rsidRPr="00A06698">
        <w:rPr>
          <w:sz w:val="28"/>
          <w:szCs w:val="28"/>
        </w:rPr>
        <w:t xml:space="preserve"> </w:t>
      </w:r>
    </w:p>
    <w:p w14:paraId="49BF48CF" w14:textId="77777777" w:rsidR="00A06698" w:rsidRPr="00A06698" w:rsidRDefault="00A06698" w:rsidP="002A4360">
      <w:pPr>
        <w:rPr>
          <w:sz w:val="28"/>
          <w:szCs w:val="28"/>
        </w:rPr>
      </w:pPr>
    </w:p>
    <w:p w14:paraId="337BA535" w14:textId="68EEA845" w:rsidR="00A06698" w:rsidRPr="00A06698" w:rsidRDefault="00A06698" w:rsidP="002A4360">
      <w:pPr>
        <w:rPr>
          <w:sz w:val="28"/>
          <w:szCs w:val="28"/>
        </w:rPr>
      </w:pPr>
      <w:r w:rsidRPr="00A06698">
        <w:rPr>
          <w:sz w:val="28"/>
          <w:szCs w:val="28"/>
        </w:rPr>
        <w:lastRenderedPageBreak/>
        <w:t xml:space="preserve">The plugin </w:t>
      </w:r>
      <w:r>
        <w:rPr>
          <w:sz w:val="28"/>
          <w:szCs w:val="28"/>
        </w:rPr>
        <w:t>would</w:t>
      </w:r>
      <w:r w:rsidRPr="00A06698">
        <w:rPr>
          <w:sz w:val="28"/>
          <w:szCs w:val="28"/>
        </w:rPr>
        <w:t xml:space="preserve"> have the following parameters:</w:t>
      </w:r>
    </w:p>
    <w:p w14:paraId="54E855F2" w14:textId="309F48D9" w:rsidR="00A06698" w:rsidRDefault="00A06698" w:rsidP="002A4360">
      <w:r>
        <w:rPr>
          <w:noProof/>
        </w:rPr>
        <w:drawing>
          <wp:inline distT="0" distB="0" distL="0" distR="0" wp14:anchorId="69BA8864" wp14:editId="4F1BF0BE">
            <wp:extent cx="5943600" cy="3566160"/>
            <wp:effectExtent l="0" t="0" r="0" b="0"/>
            <wp:docPr id="336697975" name="Picture 1" descr="A screen shot of a computer pr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97975" name="Picture 1" descr="A screen shot of a computer pro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C57C" w14:textId="77777777" w:rsidR="00A06698" w:rsidRDefault="00A06698" w:rsidP="002A4360"/>
    <w:p w14:paraId="327DF066" w14:textId="73C9F74D" w:rsidR="00A06698" w:rsidRDefault="00994F75" w:rsidP="00A066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A06698" w:rsidRPr="00A06698">
        <w:rPr>
          <w:sz w:val="28"/>
          <w:szCs w:val="28"/>
        </w:rPr>
        <w:t>omain</w:t>
      </w:r>
      <w:r>
        <w:rPr>
          <w:sz w:val="28"/>
          <w:szCs w:val="28"/>
        </w:rPr>
        <w:t xml:space="preserve"> (Input-only | Text): </w:t>
      </w:r>
      <w:r w:rsidR="00A06698" w:rsidRPr="00A06698">
        <w:rPr>
          <w:sz w:val="28"/>
          <w:szCs w:val="28"/>
        </w:rPr>
        <w:t xml:space="preserve">To specify the origin </w:t>
      </w:r>
      <w:r w:rsidR="00A06698">
        <w:rPr>
          <w:sz w:val="28"/>
          <w:szCs w:val="28"/>
        </w:rPr>
        <w:t xml:space="preserve">of the request. It would be the </w:t>
      </w:r>
      <w:r>
        <w:rPr>
          <w:sz w:val="28"/>
          <w:szCs w:val="28"/>
        </w:rPr>
        <w:t xml:space="preserve">domain of the Appian environment. For example, in my local installation: </w:t>
      </w:r>
      <w:hyperlink r:id="rId6" w:history="1">
        <w:r w:rsidRPr="0055578E">
          <w:rPr>
            <w:rStyle w:val="Hyperlink"/>
            <w:sz w:val="28"/>
            <w:szCs w:val="28"/>
          </w:rPr>
          <w:t>http://5cg2434zs6.appiancorp.com</w:t>
        </w:r>
      </w:hyperlink>
      <w:r>
        <w:rPr>
          <w:sz w:val="28"/>
          <w:szCs w:val="28"/>
        </w:rPr>
        <w:t>.</w:t>
      </w:r>
    </w:p>
    <w:p w14:paraId="31327247" w14:textId="7A6919DE" w:rsidR="00994F75" w:rsidRDefault="00994F75" w:rsidP="00A0669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dataToPortal</w:t>
      </w:r>
      <w:proofErr w:type="spellEnd"/>
      <w:r>
        <w:rPr>
          <w:sz w:val="28"/>
          <w:szCs w:val="28"/>
        </w:rPr>
        <w:t xml:space="preserve"> (Input-only | Dictionary): To specify a map/dictionary with the information that you can send to the customer portal.</w:t>
      </w:r>
    </w:p>
    <w:p w14:paraId="34BD29FB" w14:textId="3661F131" w:rsidR="00994F75" w:rsidRPr="00A06698" w:rsidRDefault="00994F75" w:rsidP="00A0669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dataToAppian</w:t>
      </w:r>
      <w:proofErr w:type="spellEnd"/>
      <w:r>
        <w:rPr>
          <w:sz w:val="28"/>
          <w:szCs w:val="28"/>
        </w:rPr>
        <w:t xml:space="preserve"> (input-output | Dictionary): To specify the local variable where the information that the customer portal send to Appian will be stored.</w:t>
      </w:r>
    </w:p>
    <w:p w14:paraId="0D110C1E" w14:textId="7B3C7D28" w:rsidR="008048DF" w:rsidRDefault="00893938">
      <w:r>
        <w:rPr>
          <w:noProof/>
        </w:rPr>
        <w:drawing>
          <wp:inline distT="0" distB="0" distL="0" distR="0" wp14:anchorId="5A9A5B25" wp14:editId="49579663">
            <wp:extent cx="4996138" cy="1562100"/>
            <wp:effectExtent l="0" t="0" r="0" b="0"/>
            <wp:docPr id="2050588612" name="Picture 1" descr="A screen shot of a compute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88612" name="Picture 1" descr="A screen shot of a computer cod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344" cy="15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E75E" w14:textId="77777777" w:rsidR="00893938" w:rsidRDefault="00893938"/>
    <w:p w14:paraId="72764B08" w14:textId="1FC4075F" w:rsidR="00570C73" w:rsidRPr="00AB7018" w:rsidRDefault="00AB7018">
      <w:pPr>
        <w:rPr>
          <w:sz w:val="28"/>
          <w:szCs w:val="28"/>
        </w:rPr>
      </w:pPr>
      <w:r w:rsidRPr="00FF3603">
        <w:rPr>
          <w:i/>
          <w:iCs/>
          <w:sz w:val="28"/>
          <w:szCs w:val="28"/>
        </w:rPr>
        <w:lastRenderedPageBreak/>
        <w:t>Code - Index.html</w:t>
      </w:r>
      <w:r w:rsidR="00F56460">
        <w:rPr>
          <w:sz w:val="28"/>
          <w:szCs w:val="28"/>
        </w:rPr>
        <w:t xml:space="preserve"> (file attached in this pre-approval request too)</w:t>
      </w:r>
    </w:p>
    <w:p w14:paraId="0A5F91C9" w14:textId="6D118B47" w:rsidR="00AB7018" w:rsidRDefault="00AB7018">
      <w:r>
        <w:rPr>
          <w:noProof/>
        </w:rPr>
        <w:drawing>
          <wp:inline distT="0" distB="0" distL="0" distR="0" wp14:anchorId="55192551" wp14:editId="01733D30">
            <wp:extent cx="5943600" cy="4810760"/>
            <wp:effectExtent l="0" t="0" r="0" b="8890"/>
            <wp:docPr id="553598822" name="Picture 1" descr="A screen shot of a computer pro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98822" name="Picture 1" descr="A screen shot of a computer program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53AB" w14:textId="77777777" w:rsidR="00AB7018" w:rsidRDefault="00AB7018"/>
    <w:p w14:paraId="43A7ACB4" w14:textId="38E66281" w:rsidR="00AB7018" w:rsidRDefault="00AB7018" w:rsidP="00AB701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Appian.Component.onNewValue</w:t>
      </w:r>
      <w:proofErr w:type="spellEnd"/>
      <w:r>
        <w:rPr>
          <w:sz w:val="28"/>
          <w:szCs w:val="28"/>
        </w:rPr>
        <w:t>: To receive the information/variables from the Appian interface.</w:t>
      </w:r>
    </w:p>
    <w:p w14:paraId="7B8C8AB2" w14:textId="7B6097AC" w:rsidR="00AB7018" w:rsidRDefault="00AB7018" w:rsidP="00AB701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Pr="00AB7018">
        <w:rPr>
          <w:sz w:val="28"/>
          <w:szCs w:val="28"/>
        </w:rPr>
        <w:t>indow.parent.postMessage</w:t>
      </w:r>
      <w:proofErr w:type="spellEnd"/>
      <w:r>
        <w:rPr>
          <w:sz w:val="28"/>
          <w:szCs w:val="28"/>
        </w:rPr>
        <w:t>: To send the event with the information to the customer portal which is embedding Appian Report.</w:t>
      </w:r>
    </w:p>
    <w:p w14:paraId="17FE8BA1" w14:textId="4C962EEB" w:rsidR="00AB7018" w:rsidRDefault="00AB7018" w:rsidP="00AB701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AB7018">
        <w:rPr>
          <w:sz w:val="28"/>
          <w:szCs w:val="28"/>
        </w:rPr>
        <w:t>window.addEventListener</w:t>
      </w:r>
      <w:proofErr w:type="spellEnd"/>
      <w:r>
        <w:rPr>
          <w:sz w:val="28"/>
          <w:szCs w:val="28"/>
        </w:rPr>
        <w:t>: Listening the events sent from the customer portal to receive the information.</w:t>
      </w:r>
    </w:p>
    <w:p w14:paraId="729D2F28" w14:textId="600D5AC8" w:rsidR="00AB7018" w:rsidRDefault="00AB7018" w:rsidP="00AB701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Appian.component.saveValue</w:t>
      </w:r>
      <w:proofErr w:type="spellEnd"/>
      <w:r>
        <w:rPr>
          <w:sz w:val="28"/>
          <w:szCs w:val="28"/>
        </w:rPr>
        <w:t>: To save the information in the variable of plugin component.</w:t>
      </w:r>
    </w:p>
    <w:p w14:paraId="69E975BB" w14:textId="77777777" w:rsidR="00FF3603" w:rsidRDefault="00FF3603" w:rsidP="00FF3603">
      <w:pPr>
        <w:rPr>
          <w:sz w:val="28"/>
          <w:szCs w:val="28"/>
        </w:rPr>
      </w:pPr>
    </w:p>
    <w:p w14:paraId="79F9D108" w14:textId="77777777" w:rsidR="00FF3603" w:rsidRDefault="00FF3603" w:rsidP="00FF3603">
      <w:pPr>
        <w:rPr>
          <w:sz w:val="28"/>
          <w:szCs w:val="28"/>
        </w:rPr>
      </w:pPr>
    </w:p>
    <w:p w14:paraId="2D380F9D" w14:textId="1ECE5B52" w:rsidR="00FF3603" w:rsidRDefault="00FF3603" w:rsidP="00FF3603">
      <w:pPr>
        <w:rPr>
          <w:sz w:val="28"/>
          <w:szCs w:val="28"/>
        </w:rPr>
      </w:pPr>
      <w:r w:rsidRPr="00FF3603">
        <w:rPr>
          <w:i/>
          <w:iCs/>
          <w:sz w:val="28"/>
          <w:szCs w:val="28"/>
        </w:rPr>
        <w:lastRenderedPageBreak/>
        <w:t>Example Code – Customer Portal</w:t>
      </w:r>
      <w:r>
        <w:rPr>
          <w:sz w:val="28"/>
          <w:szCs w:val="28"/>
        </w:rPr>
        <w:t xml:space="preserve"> (It’s not part of the plugin component)</w:t>
      </w:r>
    </w:p>
    <w:p w14:paraId="1782D7A7" w14:textId="22679473" w:rsidR="00FF3603" w:rsidRDefault="00FF3603" w:rsidP="00FF36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B6BEA4" wp14:editId="4852E08C">
            <wp:extent cx="5943600" cy="2781935"/>
            <wp:effectExtent l="0" t="0" r="0" b="0"/>
            <wp:docPr id="1100337322" name="Picture 1" descr="A screen shot of a computer pro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37322" name="Picture 1" descr="A screen shot of a computer program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8490" w14:textId="6FD5D3A1" w:rsidR="00FF3603" w:rsidRPr="00FF3603" w:rsidRDefault="00FF3603" w:rsidP="00FF36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24AF69" wp14:editId="71A76581">
            <wp:extent cx="5943600" cy="1805305"/>
            <wp:effectExtent l="0" t="0" r="0" b="4445"/>
            <wp:docPr id="1798544453" name="Picture 1" descr="A picture containing text, software, multimedia softwar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44453" name="Picture 1" descr="A picture containing text, software, multimedia software, screensho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CA21" w14:textId="77777777" w:rsidR="00570C73" w:rsidRDefault="00570C73"/>
    <w:p w14:paraId="395A6443" w14:textId="77777777" w:rsidR="006559CD" w:rsidRDefault="006559CD">
      <w:pPr>
        <w:rPr>
          <w:b/>
          <w:bCs/>
          <w:sz w:val="28"/>
          <w:szCs w:val="28"/>
          <w:u w:val="single"/>
        </w:rPr>
      </w:pPr>
    </w:p>
    <w:p w14:paraId="4A6C45E4" w14:textId="32F6990D" w:rsidR="008048DF" w:rsidRPr="00FF3603" w:rsidRDefault="008048DF">
      <w:pPr>
        <w:rPr>
          <w:b/>
          <w:bCs/>
          <w:sz w:val="28"/>
          <w:szCs w:val="28"/>
          <w:u w:val="single"/>
        </w:rPr>
      </w:pPr>
      <w:r w:rsidRPr="00FF3603">
        <w:rPr>
          <w:b/>
          <w:bCs/>
          <w:sz w:val="28"/>
          <w:szCs w:val="28"/>
          <w:u w:val="single"/>
        </w:rPr>
        <w:t>Screenshots</w:t>
      </w:r>
      <w:r w:rsidR="00FF3603" w:rsidRPr="00FF3603">
        <w:rPr>
          <w:b/>
          <w:bCs/>
          <w:sz w:val="28"/>
          <w:szCs w:val="28"/>
          <w:u w:val="single"/>
        </w:rPr>
        <w:t xml:space="preserve"> – Santander Use Case</w:t>
      </w:r>
    </w:p>
    <w:p w14:paraId="7B5E30F4" w14:textId="1B136476" w:rsidR="00570C73" w:rsidRDefault="00C26781">
      <w:pPr>
        <w:rPr>
          <w:sz w:val="28"/>
          <w:szCs w:val="28"/>
        </w:rPr>
      </w:pPr>
      <w:r>
        <w:rPr>
          <w:sz w:val="28"/>
          <w:szCs w:val="28"/>
        </w:rPr>
        <w:t xml:space="preserve">Regarding Santander use case, </w:t>
      </w:r>
      <w:r w:rsidR="00EE5879">
        <w:rPr>
          <w:sz w:val="28"/>
          <w:szCs w:val="28"/>
        </w:rPr>
        <w:t>it</w:t>
      </w:r>
      <w:r>
        <w:rPr>
          <w:sz w:val="28"/>
          <w:szCs w:val="28"/>
        </w:rPr>
        <w:t xml:space="preserve"> would have a chat implemented in Appian and the plugin would allow the communication between the user interaction with the list of chats and the customer portal. </w:t>
      </w:r>
    </w:p>
    <w:p w14:paraId="275858A9" w14:textId="7959AC22" w:rsidR="00EE5879" w:rsidRDefault="00EE5879">
      <w:pPr>
        <w:rPr>
          <w:sz w:val="28"/>
          <w:szCs w:val="28"/>
        </w:rPr>
      </w:pPr>
      <w:r>
        <w:rPr>
          <w:sz w:val="28"/>
          <w:szCs w:val="28"/>
        </w:rPr>
        <w:t>But the plugin component could be useful and work embedding other interfaces too.</w:t>
      </w:r>
    </w:p>
    <w:p w14:paraId="2BD78E9C" w14:textId="7282755E" w:rsidR="00893938" w:rsidRDefault="00FF360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DD8988" wp14:editId="079FD9B4">
            <wp:extent cx="5943600" cy="3068320"/>
            <wp:effectExtent l="0" t="0" r="0" b="0"/>
            <wp:docPr id="21339751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97517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28CAB" w14:textId="77777777" w:rsidR="00FF3603" w:rsidRDefault="00FF3603">
      <w:pPr>
        <w:rPr>
          <w:sz w:val="28"/>
          <w:szCs w:val="28"/>
        </w:rPr>
      </w:pPr>
    </w:p>
    <w:p w14:paraId="635CCD31" w14:textId="4FD70787" w:rsidR="00FF3603" w:rsidRDefault="00FF36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489FA9" wp14:editId="13D2F925">
            <wp:extent cx="5943600" cy="2902585"/>
            <wp:effectExtent l="0" t="0" r="0" b="0"/>
            <wp:docPr id="16748008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0086" name="Picture 1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74A0" w14:textId="62A806BE" w:rsidR="00FF3603" w:rsidRDefault="00FF360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179AC9" wp14:editId="4DD8D6DB">
            <wp:extent cx="5943600" cy="2870835"/>
            <wp:effectExtent l="0" t="0" r="0" b="5715"/>
            <wp:docPr id="534611157" name="Picture 1" descr="A screenshot of a c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11157" name="Picture 1" descr="A screenshot of a cha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63A6" w14:textId="77777777" w:rsidR="00893938" w:rsidRPr="00AB7018" w:rsidRDefault="00893938">
      <w:pPr>
        <w:rPr>
          <w:sz w:val="28"/>
          <w:szCs w:val="28"/>
        </w:rPr>
      </w:pPr>
    </w:p>
    <w:sectPr w:rsidR="00893938" w:rsidRPr="00AB7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7713"/>
    <w:multiLevelType w:val="hybridMultilevel"/>
    <w:tmpl w:val="A8F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EC9"/>
    <w:multiLevelType w:val="hybridMultilevel"/>
    <w:tmpl w:val="6660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C68"/>
    <w:multiLevelType w:val="hybridMultilevel"/>
    <w:tmpl w:val="5C2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45F2"/>
    <w:multiLevelType w:val="hybridMultilevel"/>
    <w:tmpl w:val="5490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3BB5"/>
    <w:multiLevelType w:val="hybridMultilevel"/>
    <w:tmpl w:val="3A3C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0863">
    <w:abstractNumId w:val="4"/>
  </w:num>
  <w:num w:numId="2" w16cid:durableId="196741706">
    <w:abstractNumId w:val="2"/>
  </w:num>
  <w:num w:numId="3" w16cid:durableId="705520040">
    <w:abstractNumId w:val="0"/>
  </w:num>
  <w:num w:numId="4" w16cid:durableId="762339533">
    <w:abstractNumId w:val="3"/>
  </w:num>
  <w:num w:numId="5" w16cid:durableId="107670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9"/>
    <w:rsid w:val="000652B4"/>
    <w:rsid w:val="00093673"/>
    <w:rsid w:val="00120234"/>
    <w:rsid w:val="002A4360"/>
    <w:rsid w:val="003622AF"/>
    <w:rsid w:val="004731C0"/>
    <w:rsid w:val="00570C73"/>
    <w:rsid w:val="006509DC"/>
    <w:rsid w:val="006559CD"/>
    <w:rsid w:val="007A11B5"/>
    <w:rsid w:val="007F5AAC"/>
    <w:rsid w:val="008048DF"/>
    <w:rsid w:val="00893938"/>
    <w:rsid w:val="00974765"/>
    <w:rsid w:val="00994F75"/>
    <w:rsid w:val="00A06698"/>
    <w:rsid w:val="00AB7018"/>
    <w:rsid w:val="00B20379"/>
    <w:rsid w:val="00C26781"/>
    <w:rsid w:val="00C67549"/>
    <w:rsid w:val="00E91CCD"/>
    <w:rsid w:val="00EE5879"/>
    <w:rsid w:val="00F5646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B86"/>
  <w15:chartTrackingRefBased/>
  <w15:docId w15:val="{818DE5FA-3879-4B52-B347-E07BAB9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cg2434zs6.appiancorp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Corral</dc:creator>
  <cp:keywords/>
  <dc:description/>
  <cp:lastModifiedBy>Alvaro Corral</cp:lastModifiedBy>
  <cp:revision>53</cp:revision>
  <dcterms:created xsi:type="dcterms:W3CDTF">2023-06-21T15:02:00Z</dcterms:created>
  <dcterms:modified xsi:type="dcterms:W3CDTF">2023-06-21T21:13:00Z</dcterms:modified>
</cp:coreProperties>
</file>