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sdt>
      <w:sdtPr>
        <w:id w:val="2095457879"/>
        <w:docPartObj>
          <w:docPartGallery w:val="Table of Contents"/>
          <w:docPartUnique/>
        </w:docPartObj>
      </w:sdtPr>
      <w:sdtContent>
        <w:p w:rsidR="00A72B9E" w:rsidP="5898CC8D" w:rsidRDefault="2F763FB7" w14:paraId="0D8E584B" w14:textId="4F62C752">
          <w:pPr>
            <w:pStyle w:val="TOC1"/>
            <w:tabs>
              <w:tab w:val="right" w:leader="dot" w:pos="9360"/>
            </w:tabs>
            <w:rPr>
              <w:rStyle w:val="Hyperlink"/>
              <w:noProof/>
              <w:lang w:eastAsia="ja-JP"/>
            </w:rPr>
          </w:pPr>
          <w:r>
            <w:fldChar w:fldCharType="begin"/>
          </w:r>
          <w:r>
            <w:instrText xml:space="preserve">TOC \o \z \u \h</w:instrText>
          </w:r>
          <w:r>
            <w:fldChar w:fldCharType="separate"/>
          </w:r>
          <w:hyperlink w:anchor="_Toc415307540">
            <w:r w:rsidRPr="5898CC8D" w:rsidR="5898CC8D">
              <w:rPr>
                <w:rStyle w:val="Hyperlink"/>
              </w:rPr>
              <w:t>Setting up REST Services with Appian</w:t>
            </w:r>
            <w:r>
              <w:tab/>
            </w:r>
            <w:r>
              <w:fldChar w:fldCharType="begin"/>
            </w:r>
            <w:r>
              <w:instrText xml:space="preserve">PAGEREF _Toc415307540 \h</w:instrText>
            </w:r>
            <w:r>
              <w:fldChar w:fldCharType="separate"/>
            </w:r>
            <w:r w:rsidRPr="5898CC8D" w:rsidR="5898CC8D">
              <w:rPr>
                <w:rStyle w:val="Hyperlink"/>
              </w:rPr>
              <w:t>1</w:t>
            </w:r>
            <w:r>
              <w:fldChar w:fldCharType="end"/>
            </w:r>
          </w:hyperlink>
        </w:p>
        <w:p w:rsidR="00A72B9E" w:rsidP="5898CC8D" w:rsidRDefault="00A72B9E" w14:paraId="28DDEEF1" w14:textId="14AC2E63">
          <w:pPr>
            <w:pStyle w:val="TOC2"/>
            <w:tabs>
              <w:tab w:val="right" w:leader="dot" w:pos="9360"/>
            </w:tabs>
            <w:rPr>
              <w:rStyle w:val="Hyperlink"/>
              <w:noProof/>
              <w:lang w:eastAsia="ja-JP"/>
            </w:rPr>
          </w:pPr>
          <w:hyperlink w:anchor="_Toc1350234730">
            <w:r w:rsidRPr="5898CC8D" w:rsidR="5898CC8D">
              <w:rPr>
                <w:rStyle w:val="Hyperlink"/>
              </w:rPr>
              <w:t>1. Client Registration</w:t>
            </w:r>
            <w:r>
              <w:tab/>
            </w:r>
            <w:r>
              <w:fldChar w:fldCharType="begin"/>
            </w:r>
            <w:r>
              <w:instrText xml:space="preserve">PAGEREF _Toc1350234730 \h</w:instrText>
            </w:r>
            <w:r>
              <w:fldChar w:fldCharType="separate"/>
            </w:r>
            <w:r w:rsidRPr="5898CC8D" w:rsidR="5898CC8D">
              <w:rPr>
                <w:rStyle w:val="Hyperlink"/>
              </w:rPr>
              <w:t>1</w:t>
            </w:r>
            <w:r>
              <w:fldChar w:fldCharType="end"/>
            </w:r>
          </w:hyperlink>
        </w:p>
        <w:p w:rsidR="00A72B9E" w:rsidP="5898CC8D" w:rsidRDefault="00A72B9E" w14:paraId="65246825" w14:textId="656B701D">
          <w:pPr>
            <w:pStyle w:val="TOC3"/>
            <w:tabs>
              <w:tab w:val="right" w:leader="dot" w:pos="9360"/>
            </w:tabs>
            <w:rPr>
              <w:rStyle w:val="Hyperlink"/>
              <w:noProof/>
              <w:lang w:eastAsia="ja-JP"/>
            </w:rPr>
          </w:pPr>
          <w:hyperlink w:anchor="_Toc1421304403">
            <w:r w:rsidRPr="5898CC8D" w:rsidR="5898CC8D">
              <w:rPr>
                <w:rStyle w:val="Hyperlink"/>
              </w:rPr>
              <w:t>Register Client</w:t>
            </w:r>
            <w:r>
              <w:tab/>
            </w:r>
            <w:r>
              <w:fldChar w:fldCharType="begin"/>
            </w:r>
            <w:r>
              <w:instrText xml:space="preserve">PAGEREF _Toc1421304403 \h</w:instrText>
            </w:r>
            <w:r>
              <w:fldChar w:fldCharType="separate"/>
            </w:r>
            <w:r w:rsidRPr="5898CC8D" w:rsidR="5898CC8D">
              <w:rPr>
                <w:rStyle w:val="Hyperlink"/>
              </w:rPr>
              <w:t>1</w:t>
            </w:r>
            <w:r>
              <w:fldChar w:fldCharType="end"/>
            </w:r>
          </w:hyperlink>
        </w:p>
        <w:p w:rsidR="00A72B9E" w:rsidP="5898CC8D" w:rsidRDefault="00A72B9E" w14:paraId="40BC300E" w14:textId="47FD81B5">
          <w:pPr>
            <w:pStyle w:val="TOC3"/>
            <w:tabs>
              <w:tab w:val="right" w:leader="dot" w:pos="9360"/>
            </w:tabs>
            <w:rPr>
              <w:rStyle w:val="Hyperlink"/>
              <w:noProof/>
              <w:lang w:eastAsia="ja-JP"/>
            </w:rPr>
          </w:pPr>
          <w:hyperlink w:anchor="_Toc1342828778">
            <w:r w:rsidRPr="5898CC8D" w:rsidR="5898CC8D">
              <w:rPr>
                <w:rStyle w:val="Hyperlink"/>
              </w:rPr>
              <w:t>Edit Client</w:t>
            </w:r>
            <w:r>
              <w:tab/>
            </w:r>
            <w:r>
              <w:fldChar w:fldCharType="begin"/>
            </w:r>
            <w:r>
              <w:instrText xml:space="preserve">PAGEREF _Toc1342828778 \h</w:instrText>
            </w:r>
            <w:r>
              <w:fldChar w:fldCharType="separate"/>
            </w:r>
            <w:r w:rsidRPr="5898CC8D" w:rsidR="5898CC8D">
              <w:rPr>
                <w:rStyle w:val="Hyperlink"/>
              </w:rPr>
              <w:t>4</w:t>
            </w:r>
            <w:r>
              <w:fldChar w:fldCharType="end"/>
            </w:r>
          </w:hyperlink>
        </w:p>
        <w:p w:rsidR="00A72B9E" w:rsidP="5898CC8D" w:rsidRDefault="00A72B9E" w14:paraId="0E8C500C" w14:textId="27516A96">
          <w:pPr>
            <w:pStyle w:val="TOC2"/>
            <w:tabs>
              <w:tab w:val="right" w:leader="dot" w:pos="9360"/>
            </w:tabs>
            <w:rPr>
              <w:rStyle w:val="Hyperlink"/>
              <w:noProof/>
              <w:lang w:eastAsia="ja-JP"/>
            </w:rPr>
          </w:pPr>
          <w:hyperlink w:anchor="_Toc438552445">
            <w:r w:rsidRPr="5898CC8D" w:rsidR="5898CC8D">
              <w:rPr>
                <w:rStyle w:val="Hyperlink"/>
              </w:rPr>
              <w:t>2. Integration System User (ISU)</w:t>
            </w:r>
            <w:r>
              <w:tab/>
            </w:r>
            <w:r>
              <w:fldChar w:fldCharType="begin"/>
            </w:r>
            <w:r>
              <w:instrText xml:space="preserve">PAGEREF _Toc438552445 \h</w:instrText>
            </w:r>
            <w:r>
              <w:fldChar w:fldCharType="separate"/>
            </w:r>
            <w:r w:rsidRPr="5898CC8D" w:rsidR="5898CC8D">
              <w:rPr>
                <w:rStyle w:val="Hyperlink"/>
              </w:rPr>
              <w:t>4</w:t>
            </w:r>
            <w:r>
              <w:fldChar w:fldCharType="end"/>
            </w:r>
          </w:hyperlink>
        </w:p>
        <w:p w:rsidR="00A72B9E" w:rsidP="5898CC8D" w:rsidRDefault="00A72B9E" w14:paraId="37E7905C" w14:textId="497665F6">
          <w:pPr>
            <w:pStyle w:val="TOC3"/>
            <w:tabs>
              <w:tab w:val="right" w:leader="dot" w:pos="9360"/>
            </w:tabs>
            <w:rPr>
              <w:rStyle w:val="Hyperlink"/>
              <w:noProof/>
              <w:lang w:eastAsia="ja-JP"/>
            </w:rPr>
          </w:pPr>
          <w:hyperlink w:anchor="_Toc1450125021">
            <w:r w:rsidRPr="5898CC8D" w:rsidR="5898CC8D">
              <w:rPr>
                <w:rStyle w:val="Hyperlink"/>
              </w:rPr>
              <w:t>Create ISU</w:t>
            </w:r>
            <w:r>
              <w:tab/>
            </w:r>
            <w:r>
              <w:fldChar w:fldCharType="begin"/>
            </w:r>
            <w:r>
              <w:instrText xml:space="preserve">PAGEREF _Toc1450125021 \h</w:instrText>
            </w:r>
            <w:r>
              <w:fldChar w:fldCharType="separate"/>
            </w:r>
            <w:r w:rsidRPr="5898CC8D" w:rsidR="5898CC8D">
              <w:rPr>
                <w:rStyle w:val="Hyperlink"/>
              </w:rPr>
              <w:t>4</w:t>
            </w:r>
            <w:r>
              <w:fldChar w:fldCharType="end"/>
            </w:r>
          </w:hyperlink>
        </w:p>
        <w:p w:rsidR="00A72B9E" w:rsidP="5898CC8D" w:rsidRDefault="00A72B9E" w14:paraId="4999F582" w14:textId="65C41BC6">
          <w:pPr>
            <w:pStyle w:val="TOC3"/>
            <w:tabs>
              <w:tab w:val="right" w:leader="dot" w:pos="9360"/>
            </w:tabs>
            <w:rPr>
              <w:rStyle w:val="Hyperlink"/>
              <w:noProof/>
              <w:lang w:eastAsia="ja-JP"/>
            </w:rPr>
          </w:pPr>
          <w:hyperlink w:anchor="_Toc1257467796">
            <w:r w:rsidRPr="5898CC8D" w:rsidR="5898CC8D">
              <w:rPr>
                <w:rStyle w:val="Hyperlink"/>
              </w:rPr>
              <w:t>Create Security Group</w:t>
            </w:r>
            <w:r>
              <w:tab/>
            </w:r>
            <w:r>
              <w:fldChar w:fldCharType="begin"/>
            </w:r>
            <w:r>
              <w:instrText xml:space="preserve">PAGEREF _Toc1257467796 \h</w:instrText>
            </w:r>
            <w:r>
              <w:fldChar w:fldCharType="separate"/>
            </w:r>
            <w:r w:rsidRPr="5898CC8D" w:rsidR="5898CC8D">
              <w:rPr>
                <w:rStyle w:val="Hyperlink"/>
              </w:rPr>
              <w:t>5</w:t>
            </w:r>
            <w:r>
              <w:fldChar w:fldCharType="end"/>
            </w:r>
          </w:hyperlink>
        </w:p>
        <w:p w:rsidR="00A72B9E" w:rsidP="5898CC8D" w:rsidRDefault="00A72B9E" w14:paraId="326C5F22" w14:textId="29461231">
          <w:pPr>
            <w:pStyle w:val="TOC2"/>
            <w:tabs>
              <w:tab w:val="right" w:leader="dot" w:pos="9360"/>
            </w:tabs>
            <w:rPr>
              <w:rStyle w:val="Hyperlink"/>
              <w:noProof/>
              <w:lang w:eastAsia="ja-JP"/>
            </w:rPr>
          </w:pPr>
          <w:hyperlink w:anchor="_Toc2001714304">
            <w:r w:rsidRPr="5898CC8D" w:rsidR="5898CC8D">
              <w:rPr>
                <w:rStyle w:val="Hyperlink"/>
              </w:rPr>
              <w:t>3a. Authentication: JWT Set-up</w:t>
            </w:r>
            <w:r>
              <w:tab/>
            </w:r>
            <w:r>
              <w:fldChar w:fldCharType="begin"/>
            </w:r>
            <w:r>
              <w:instrText xml:space="preserve">PAGEREF _Toc2001714304 \h</w:instrText>
            </w:r>
            <w:r>
              <w:fldChar w:fldCharType="separate"/>
            </w:r>
            <w:r w:rsidRPr="5898CC8D" w:rsidR="5898CC8D">
              <w:rPr>
                <w:rStyle w:val="Hyperlink"/>
              </w:rPr>
              <w:t>8</w:t>
            </w:r>
            <w:r>
              <w:fldChar w:fldCharType="end"/>
            </w:r>
          </w:hyperlink>
        </w:p>
        <w:p w:rsidR="00A72B9E" w:rsidP="5898CC8D" w:rsidRDefault="00A72B9E" w14:paraId="028A6C34" w14:textId="26818504">
          <w:pPr>
            <w:pStyle w:val="TOC3"/>
            <w:tabs>
              <w:tab w:val="right" w:leader="dot" w:pos="9360"/>
            </w:tabs>
            <w:rPr>
              <w:rStyle w:val="Hyperlink"/>
              <w:noProof/>
              <w:lang w:eastAsia="ja-JP"/>
            </w:rPr>
          </w:pPr>
          <w:hyperlink w:anchor="_Toc1987861197">
            <w:r w:rsidRPr="5898CC8D" w:rsidR="5898CC8D">
              <w:rPr>
                <w:rStyle w:val="Hyperlink"/>
              </w:rPr>
              <w:t>Deploy JWT Tools Plug-in</w:t>
            </w:r>
            <w:r>
              <w:tab/>
            </w:r>
            <w:r>
              <w:fldChar w:fldCharType="begin"/>
            </w:r>
            <w:r>
              <w:instrText xml:space="preserve">PAGEREF _Toc1987861197 \h</w:instrText>
            </w:r>
            <w:r>
              <w:fldChar w:fldCharType="separate"/>
            </w:r>
            <w:r w:rsidRPr="5898CC8D" w:rsidR="5898CC8D">
              <w:rPr>
                <w:rStyle w:val="Hyperlink"/>
              </w:rPr>
              <w:t>8</w:t>
            </w:r>
            <w:r>
              <w:fldChar w:fldCharType="end"/>
            </w:r>
          </w:hyperlink>
        </w:p>
        <w:p w:rsidR="00A72B9E" w:rsidP="5898CC8D" w:rsidRDefault="00A72B9E" w14:paraId="1365B9FF" w14:textId="06223159">
          <w:pPr>
            <w:pStyle w:val="TOC3"/>
            <w:tabs>
              <w:tab w:val="right" w:leader="dot" w:pos="9360"/>
            </w:tabs>
            <w:rPr>
              <w:rStyle w:val="Hyperlink"/>
              <w:noProof/>
              <w:lang w:eastAsia="ja-JP"/>
            </w:rPr>
          </w:pPr>
          <w:hyperlink w:anchor="_Toc740670101">
            <w:r w:rsidRPr="5898CC8D" w:rsidR="5898CC8D">
              <w:rPr>
                <w:rStyle w:val="Hyperlink"/>
              </w:rPr>
              <w:t>Set Up Third Party Credential Store</w:t>
            </w:r>
            <w:r>
              <w:tab/>
            </w:r>
            <w:r>
              <w:fldChar w:fldCharType="begin"/>
            </w:r>
            <w:r>
              <w:instrText xml:space="preserve">PAGEREF _Toc740670101 \h</w:instrText>
            </w:r>
            <w:r>
              <w:fldChar w:fldCharType="separate"/>
            </w:r>
            <w:r w:rsidRPr="5898CC8D" w:rsidR="5898CC8D">
              <w:rPr>
                <w:rStyle w:val="Hyperlink"/>
              </w:rPr>
              <w:t>8</w:t>
            </w:r>
            <w:r>
              <w:fldChar w:fldCharType="end"/>
            </w:r>
          </w:hyperlink>
        </w:p>
        <w:p w:rsidR="00A72B9E" w:rsidP="5898CC8D" w:rsidRDefault="00A72B9E" w14:paraId="409D1A78" w14:textId="27DCC3ED">
          <w:pPr>
            <w:pStyle w:val="TOC3"/>
            <w:tabs>
              <w:tab w:val="right" w:leader="dot" w:pos="9360"/>
            </w:tabs>
            <w:rPr>
              <w:rStyle w:val="Hyperlink"/>
              <w:noProof/>
              <w:lang w:eastAsia="ja-JP"/>
            </w:rPr>
          </w:pPr>
          <w:hyperlink w:anchor="_Toc1830671555">
            <w:r w:rsidRPr="5898CC8D" w:rsidR="5898CC8D">
              <w:rPr>
                <w:rStyle w:val="Hyperlink"/>
              </w:rPr>
              <w:t>Configure Connected System</w:t>
            </w:r>
            <w:r>
              <w:tab/>
            </w:r>
            <w:r>
              <w:fldChar w:fldCharType="begin"/>
            </w:r>
            <w:r>
              <w:instrText xml:space="preserve">PAGEREF _Toc1830671555 \h</w:instrText>
            </w:r>
            <w:r>
              <w:fldChar w:fldCharType="separate"/>
            </w:r>
            <w:r w:rsidRPr="5898CC8D" w:rsidR="5898CC8D">
              <w:rPr>
                <w:rStyle w:val="Hyperlink"/>
              </w:rPr>
              <w:t>9</w:t>
            </w:r>
            <w:r>
              <w:fldChar w:fldCharType="end"/>
            </w:r>
          </w:hyperlink>
        </w:p>
        <w:p w:rsidR="00A72B9E" w:rsidP="5898CC8D" w:rsidRDefault="00A72B9E" w14:paraId="660D4C3A" w14:textId="3D970943">
          <w:pPr>
            <w:pStyle w:val="TOC3"/>
            <w:tabs>
              <w:tab w:val="right" w:leader="dot" w:pos="9360"/>
            </w:tabs>
            <w:rPr>
              <w:rStyle w:val="Hyperlink"/>
              <w:noProof/>
              <w:lang w:eastAsia="ja-JP"/>
            </w:rPr>
          </w:pPr>
          <w:hyperlink w:anchor="_Toc1006055684">
            <w:r w:rsidRPr="5898CC8D" w:rsidR="5898CC8D">
              <w:rPr>
                <w:rStyle w:val="Hyperlink"/>
              </w:rPr>
              <w:t>Verify</w:t>
            </w:r>
            <w:r>
              <w:tab/>
            </w:r>
            <w:r>
              <w:fldChar w:fldCharType="begin"/>
            </w:r>
            <w:r>
              <w:instrText xml:space="preserve">PAGEREF _Toc1006055684 \h</w:instrText>
            </w:r>
            <w:r>
              <w:fldChar w:fldCharType="separate"/>
            </w:r>
            <w:r w:rsidRPr="5898CC8D" w:rsidR="5898CC8D">
              <w:rPr>
                <w:rStyle w:val="Hyperlink"/>
              </w:rPr>
              <w:t>9</w:t>
            </w:r>
            <w:r>
              <w:fldChar w:fldCharType="end"/>
            </w:r>
          </w:hyperlink>
        </w:p>
        <w:p w:rsidR="00A72B9E" w:rsidP="5898CC8D" w:rsidRDefault="00A72B9E" w14:paraId="273236B9" w14:textId="29AFFF9F">
          <w:pPr>
            <w:pStyle w:val="TOC2"/>
            <w:tabs>
              <w:tab w:val="right" w:leader="dot" w:pos="9360"/>
            </w:tabs>
            <w:rPr>
              <w:rStyle w:val="Hyperlink"/>
              <w:noProof/>
              <w:lang w:eastAsia="ja-JP"/>
            </w:rPr>
          </w:pPr>
          <w:hyperlink w:anchor="_Toc2040227466">
            <w:r w:rsidRPr="5898CC8D" w:rsidR="5898CC8D">
              <w:rPr>
                <w:rStyle w:val="Hyperlink"/>
              </w:rPr>
              <w:t>3b. Authentication: OAuth Auth Code Set-up</w:t>
            </w:r>
            <w:r>
              <w:tab/>
            </w:r>
            <w:r>
              <w:fldChar w:fldCharType="begin"/>
            </w:r>
            <w:r>
              <w:instrText xml:space="preserve">PAGEREF _Toc2040227466 \h</w:instrText>
            </w:r>
            <w:r>
              <w:fldChar w:fldCharType="separate"/>
            </w:r>
            <w:r w:rsidRPr="5898CC8D" w:rsidR="5898CC8D">
              <w:rPr>
                <w:rStyle w:val="Hyperlink"/>
              </w:rPr>
              <w:t>10</w:t>
            </w:r>
            <w:r>
              <w:fldChar w:fldCharType="end"/>
            </w:r>
          </w:hyperlink>
        </w:p>
        <w:p w:rsidR="00A72B9E" w:rsidP="5898CC8D" w:rsidRDefault="00A72B9E" w14:paraId="4C6A0F07" w14:textId="03850C08">
          <w:pPr>
            <w:pStyle w:val="TOC1"/>
            <w:tabs>
              <w:tab w:val="right" w:leader="dot" w:pos="9360"/>
            </w:tabs>
            <w:rPr>
              <w:rStyle w:val="Hyperlink"/>
              <w:noProof/>
              <w:lang w:eastAsia="ja-JP"/>
            </w:rPr>
          </w:pPr>
          <w:hyperlink w:anchor="_Toc2132470011">
            <w:r w:rsidRPr="5898CC8D" w:rsidR="5898CC8D">
              <w:rPr>
                <w:rStyle w:val="Hyperlink"/>
              </w:rPr>
              <w:t>Outbound EIB</w:t>
            </w:r>
            <w:r>
              <w:tab/>
            </w:r>
            <w:r>
              <w:fldChar w:fldCharType="begin"/>
            </w:r>
            <w:r>
              <w:instrText xml:space="preserve">PAGEREF _Toc2132470011 \h</w:instrText>
            </w:r>
            <w:r>
              <w:fldChar w:fldCharType="separate"/>
            </w:r>
            <w:r w:rsidRPr="5898CC8D" w:rsidR="5898CC8D">
              <w:rPr>
                <w:rStyle w:val="Hyperlink"/>
              </w:rPr>
              <w:t>11</w:t>
            </w:r>
            <w:r>
              <w:fldChar w:fldCharType="end"/>
            </w:r>
          </w:hyperlink>
        </w:p>
        <w:p w:rsidR="00A72B9E" w:rsidP="5898CC8D" w:rsidRDefault="00A72B9E" w14:paraId="1BCF65BF" w14:textId="3D077CDF">
          <w:pPr>
            <w:pStyle w:val="TOC2"/>
            <w:tabs>
              <w:tab w:val="right" w:leader="dot" w:pos="9360"/>
            </w:tabs>
            <w:rPr>
              <w:rStyle w:val="Hyperlink"/>
              <w:noProof/>
              <w:lang w:eastAsia="ja-JP"/>
            </w:rPr>
          </w:pPr>
          <w:hyperlink w:anchor="_Toc1462315335">
            <w:r w:rsidRPr="5898CC8D" w:rsidR="5898CC8D">
              <w:rPr>
                <w:rStyle w:val="Hyperlink"/>
              </w:rPr>
              <w:t>Create Appian “Service” Account</w:t>
            </w:r>
            <w:r>
              <w:tab/>
            </w:r>
            <w:r>
              <w:fldChar w:fldCharType="begin"/>
            </w:r>
            <w:r>
              <w:instrText xml:space="preserve">PAGEREF _Toc1462315335 \h</w:instrText>
            </w:r>
            <w:r>
              <w:fldChar w:fldCharType="separate"/>
            </w:r>
            <w:r w:rsidRPr="5898CC8D" w:rsidR="5898CC8D">
              <w:rPr>
                <w:rStyle w:val="Hyperlink"/>
              </w:rPr>
              <w:t>11</w:t>
            </w:r>
            <w:r>
              <w:fldChar w:fldCharType="end"/>
            </w:r>
          </w:hyperlink>
        </w:p>
        <w:p w:rsidR="00A72B9E" w:rsidP="5898CC8D" w:rsidRDefault="00A72B9E" w14:paraId="7E7F20EE" w14:textId="6C604B00">
          <w:pPr>
            <w:pStyle w:val="TOC2"/>
            <w:tabs>
              <w:tab w:val="right" w:leader="dot" w:pos="9360"/>
            </w:tabs>
            <w:rPr>
              <w:rStyle w:val="Hyperlink"/>
              <w:noProof/>
              <w:lang w:eastAsia="ja-JP"/>
            </w:rPr>
          </w:pPr>
          <w:hyperlink w:anchor="_Toc1391729536">
            <w:r w:rsidRPr="5898CC8D" w:rsidR="5898CC8D">
              <w:rPr>
                <w:rStyle w:val="Hyperlink"/>
              </w:rPr>
              <w:t>Create WebAPI that intakes a document</w:t>
            </w:r>
            <w:r>
              <w:tab/>
            </w:r>
            <w:r>
              <w:fldChar w:fldCharType="begin"/>
            </w:r>
            <w:r>
              <w:instrText xml:space="preserve">PAGEREF _Toc1391729536 \h</w:instrText>
            </w:r>
            <w:r>
              <w:fldChar w:fldCharType="separate"/>
            </w:r>
            <w:r w:rsidRPr="5898CC8D" w:rsidR="5898CC8D">
              <w:rPr>
                <w:rStyle w:val="Hyperlink"/>
              </w:rPr>
              <w:t>11</w:t>
            </w:r>
            <w:r>
              <w:fldChar w:fldCharType="end"/>
            </w:r>
          </w:hyperlink>
        </w:p>
        <w:p w:rsidR="00A72B9E" w:rsidP="5898CC8D" w:rsidRDefault="00A72B9E" w14:paraId="6E1F54C7" w14:textId="4386551A">
          <w:pPr>
            <w:pStyle w:val="TOC2"/>
            <w:tabs>
              <w:tab w:val="right" w:leader="dot" w:pos="9360"/>
            </w:tabs>
            <w:rPr>
              <w:rStyle w:val="Hyperlink"/>
              <w:noProof/>
              <w:lang w:eastAsia="ja-JP"/>
            </w:rPr>
          </w:pPr>
          <w:hyperlink w:anchor="_Toc1157580868">
            <w:r w:rsidRPr="5898CC8D" w:rsidR="5898CC8D">
              <w:rPr>
                <w:rStyle w:val="Hyperlink"/>
              </w:rPr>
              <w:t>Create EIB</w:t>
            </w:r>
            <w:r>
              <w:tab/>
            </w:r>
            <w:r>
              <w:fldChar w:fldCharType="begin"/>
            </w:r>
            <w:r>
              <w:instrText xml:space="preserve">PAGEREF _Toc1157580868 \h</w:instrText>
            </w:r>
            <w:r>
              <w:fldChar w:fldCharType="separate"/>
            </w:r>
            <w:r w:rsidRPr="5898CC8D" w:rsidR="5898CC8D">
              <w:rPr>
                <w:rStyle w:val="Hyperlink"/>
              </w:rPr>
              <w:t>12</w:t>
            </w:r>
            <w:r>
              <w:fldChar w:fldCharType="end"/>
            </w:r>
          </w:hyperlink>
        </w:p>
        <w:p w:rsidR="00A72B9E" w:rsidP="5898CC8D" w:rsidRDefault="00A72B9E" w14:paraId="43043C1F" w14:textId="048C3E56">
          <w:pPr>
            <w:pStyle w:val="TOC2"/>
            <w:tabs>
              <w:tab w:val="right" w:leader="dot" w:pos="9360"/>
            </w:tabs>
            <w:rPr>
              <w:rStyle w:val="Hyperlink"/>
              <w:noProof/>
              <w:lang w:eastAsia="ja-JP"/>
            </w:rPr>
          </w:pPr>
          <w:hyperlink w:anchor="_Toc1093036474">
            <w:r w:rsidRPr="5898CC8D" w:rsidR="5898CC8D">
              <w:rPr>
                <w:rStyle w:val="Hyperlink"/>
              </w:rPr>
              <w:t>Edit Your EIB</w:t>
            </w:r>
            <w:r>
              <w:tab/>
            </w:r>
            <w:r>
              <w:fldChar w:fldCharType="begin"/>
            </w:r>
            <w:r>
              <w:instrText xml:space="preserve">PAGEREF _Toc1093036474 \h</w:instrText>
            </w:r>
            <w:r>
              <w:fldChar w:fldCharType="separate"/>
            </w:r>
            <w:r w:rsidRPr="5898CC8D" w:rsidR="5898CC8D">
              <w:rPr>
                <w:rStyle w:val="Hyperlink"/>
              </w:rPr>
              <w:t>14</w:t>
            </w:r>
            <w:r>
              <w:fldChar w:fldCharType="end"/>
            </w:r>
          </w:hyperlink>
        </w:p>
        <w:p w:rsidR="00A72B9E" w:rsidP="5898CC8D" w:rsidRDefault="00A72B9E" w14:paraId="14834569" w14:textId="4C550FAD">
          <w:pPr>
            <w:pStyle w:val="TOC2"/>
            <w:tabs>
              <w:tab w:val="right" w:leader="dot" w:pos="9360"/>
            </w:tabs>
            <w:rPr>
              <w:rStyle w:val="Hyperlink"/>
              <w:noProof/>
              <w:lang w:eastAsia="ja-JP"/>
            </w:rPr>
          </w:pPr>
          <w:hyperlink w:anchor="_Toc1696792021">
            <w:r w:rsidRPr="5898CC8D" w:rsidR="5898CC8D">
              <w:rPr>
                <w:rStyle w:val="Hyperlink"/>
              </w:rPr>
              <w:t>Test Your EIB</w:t>
            </w:r>
            <w:r>
              <w:tab/>
            </w:r>
            <w:r>
              <w:fldChar w:fldCharType="begin"/>
            </w:r>
            <w:r>
              <w:instrText xml:space="preserve">PAGEREF _Toc1696792021 \h</w:instrText>
            </w:r>
            <w:r>
              <w:fldChar w:fldCharType="separate"/>
            </w:r>
            <w:r w:rsidRPr="5898CC8D" w:rsidR="5898CC8D">
              <w:rPr>
                <w:rStyle w:val="Hyperlink"/>
              </w:rPr>
              <w:t>15</w:t>
            </w:r>
            <w:r>
              <w:fldChar w:fldCharType="end"/>
            </w:r>
          </w:hyperlink>
        </w:p>
        <w:p w:rsidR="00A72B9E" w:rsidP="5898CC8D" w:rsidRDefault="00A72B9E" w14:paraId="0B0A7FF3" w14:textId="548FCECF">
          <w:pPr>
            <w:pStyle w:val="TOC1"/>
            <w:tabs>
              <w:tab w:val="right" w:leader="dot" w:pos="9360"/>
            </w:tabs>
            <w:rPr>
              <w:rStyle w:val="Hyperlink"/>
              <w:noProof/>
              <w:lang w:eastAsia="ja-JP"/>
            </w:rPr>
          </w:pPr>
          <w:hyperlink w:anchor="_Toc1449984653">
            <w:r w:rsidRPr="5898CC8D" w:rsidR="5898CC8D">
              <w:rPr>
                <w:rStyle w:val="Hyperlink"/>
              </w:rPr>
              <w:t>Setting Up Custom Report For Integrations</w:t>
            </w:r>
            <w:r>
              <w:tab/>
            </w:r>
            <w:r>
              <w:fldChar w:fldCharType="begin"/>
            </w:r>
            <w:r>
              <w:instrText xml:space="preserve">PAGEREF _Toc1449984653 \h</w:instrText>
            </w:r>
            <w:r>
              <w:fldChar w:fldCharType="separate"/>
            </w:r>
            <w:r w:rsidRPr="5898CC8D" w:rsidR="5898CC8D">
              <w:rPr>
                <w:rStyle w:val="Hyperlink"/>
              </w:rPr>
              <w:t>17</w:t>
            </w:r>
            <w:r>
              <w:fldChar w:fldCharType="end"/>
            </w:r>
          </w:hyperlink>
        </w:p>
        <w:p w:rsidR="00A72B9E" w:rsidP="5898CC8D" w:rsidRDefault="00A72B9E" w14:paraId="2CDB4699" w14:textId="7D42AED9">
          <w:pPr>
            <w:pStyle w:val="TOC2"/>
            <w:tabs>
              <w:tab w:val="right" w:leader="dot" w:pos="9360"/>
            </w:tabs>
            <w:rPr>
              <w:rStyle w:val="Hyperlink"/>
              <w:noProof/>
              <w:lang w:eastAsia="ja-JP"/>
            </w:rPr>
          </w:pPr>
          <w:hyperlink w:anchor="_Toc40423869">
            <w:r w:rsidRPr="5898CC8D" w:rsidR="5898CC8D">
              <w:rPr>
                <w:rStyle w:val="Hyperlink"/>
              </w:rPr>
              <w:t>Set-up</w:t>
            </w:r>
            <w:r>
              <w:tab/>
            </w:r>
            <w:r>
              <w:fldChar w:fldCharType="begin"/>
            </w:r>
            <w:r>
              <w:instrText xml:space="preserve">PAGEREF _Toc40423869 \h</w:instrText>
            </w:r>
            <w:r>
              <w:fldChar w:fldCharType="separate"/>
            </w:r>
            <w:r w:rsidRPr="5898CC8D" w:rsidR="5898CC8D">
              <w:rPr>
                <w:rStyle w:val="Hyperlink"/>
              </w:rPr>
              <w:t>17</w:t>
            </w:r>
            <w:r>
              <w:fldChar w:fldCharType="end"/>
            </w:r>
          </w:hyperlink>
        </w:p>
        <w:p w:rsidR="00A72B9E" w:rsidP="5898CC8D" w:rsidRDefault="00A72B9E" w14:paraId="733033B2" w14:textId="21A93E0A">
          <w:pPr>
            <w:pStyle w:val="TOC3"/>
            <w:tabs>
              <w:tab w:val="right" w:leader="dot" w:pos="9360"/>
            </w:tabs>
            <w:rPr>
              <w:rStyle w:val="Hyperlink"/>
              <w:noProof/>
              <w:lang w:eastAsia="ja-JP"/>
            </w:rPr>
          </w:pPr>
          <w:hyperlink w:anchor="_Toc1641476964">
            <w:r w:rsidRPr="5898CC8D" w:rsidR="5898CC8D">
              <w:rPr>
                <w:rStyle w:val="Hyperlink"/>
              </w:rPr>
              <w:t>Permissions</w:t>
            </w:r>
            <w:r>
              <w:tab/>
            </w:r>
            <w:r>
              <w:fldChar w:fldCharType="begin"/>
            </w:r>
            <w:r>
              <w:instrText xml:space="preserve">PAGEREF _Toc1641476964 \h</w:instrText>
            </w:r>
            <w:r>
              <w:fldChar w:fldCharType="separate"/>
            </w:r>
            <w:r w:rsidRPr="5898CC8D" w:rsidR="5898CC8D">
              <w:rPr>
                <w:rStyle w:val="Hyperlink"/>
              </w:rPr>
              <w:t>18</w:t>
            </w:r>
            <w:r>
              <w:fldChar w:fldCharType="end"/>
            </w:r>
          </w:hyperlink>
        </w:p>
        <w:p w:rsidR="00A72B9E" w:rsidP="5898CC8D" w:rsidRDefault="00A72B9E" w14:paraId="1B3C24E2" w14:textId="59B92586">
          <w:pPr>
            <w:pStyle w:val="TOC3"/>
            <w:tabs>
              <w:tab w:val="right" w:leader="dot" w:pos="9360"/>
            </w:tabs>
            <w:rPr>
              <w:rStyle w:val="Hyperlink"/>
              <w:noProof/>
              <w:lang w:eastAsia="ja-JP"/>
            </w:rPr>
          </w:pPr>
          <w:hyperlink w:anchor="_Toc499586038">
            <w:r w:rsidRPr="5898CC8D" w:rsidR="5898CC8D">
              <w:rPr>
                <w:rStyle w:val="Hyperlink"/>
              </w:rPr>
              <w:t>Filtering</w:t>
            </w:r>
            <w:r>
              <w:tab/>
            </w:r>
            <w:r>
              <w:fldChar w:fldCharType="begin"/>
            </w:r>
            <w:r>
              <w:instrText xml:space="preserve">PAGEREF _Toc499586038 \h</w:instrText>
            </w:r>
            <w:r>
              <w:fldChar w:fldCharType="separate"/>
            </w:r>
            <w:r w:rsidRPr="5898CC8D" w:rsidR="5898CC8D">
              <w:rPr>
                <w:rStyle w:val="Hyperlink"/>
              </w:rPr>
              <w:t>19</w:t>
            </w:r>
            <w:r>
              <w:fldChar w:fldCharType="end"/>
            </w:r>
          </w:hyperlink>
          <w:r>
            <w:fldChar w:fldCharType="end"/>
          </w:r>
        </w:p>
      </w:sdtContent>
    </w:sdt>
    <w:p w:rsidR="2F763FB7" w:rsidP="2F763FB7" w:rsidRDefault="2F763FB7" w14:paraId="1BFD186B" w14:textId="6D5FB742">
      <w:pPr>
        <w:pStyle w:val="TOC3"/>
        <w:tabs>
          <w:tab w:val="right" w:leader="dot" w:pos="9360"/>
        </w:tabs>
        <w:rPr>
          <w:rStyle w:val="Hyperlink"/>
        </w:rPr>
      </w:pPr>
    </w:p>
    <w:p w:rsidR="23148F3E" w:rsidP="2F763FB7" w:rsidRDefault="23148F3E" w14:paraId="0A116570" w14:textId="253B0657">
      <w:pPr>
        <w:pStyle w:val="Heading1"/>
      </w:pPr>
      <w:bookmarkStart w:name="_Toc415307540" w:id="2109489653"/>
      <w:r w:rsidR="23148F3E">
        <w:rPr/>
        <w:t>Setting up REST Services with Appian</w:t>
      </w:r>
      <w:bookmarkEnd w:id="2109489653"/>
    </w:p>
    <w:p w:rsidR="7266310C" w:rsidP="2F763FB7" w:rsidRDefault="7266310C" w14:paraId="7AB1D552" w14:textId="5FE94F3E">
      <w:r>
        <w:t>To set up REST services between Appian and Workday, you will need:</w:t>
      </w:r>
    </w:p>
    <w:p w:rsidR="7266310C" w:rsidP="2F763FB7" w:rsidRDefault="7266310C" w14:paraId="28584F72" w14:textId="77CE5F0E">
      <w:pPr>
        <w:pStyle w:val="ListParagraph"/>
        <w:numPr>
          <w:ilvl w:val="0"/>
          <w:numId w:val="3"/>
        </w:numPr>
      </w:pPr>
      <w:r>
        <w:t>Register an API client with appropriate scopes</w:t>
      </w:r>
    </w:p>
    <w:p w:rsidR="7266310C" w:rsidP="2F763FB7" w:rsidRDefault="7266310C" w14:paraId="6FD02111" w14:textId="3C47512C">
      <w:pPr>
        <w:pStyle w:val="ListParagraph"/>
        <w:numPr>
          <w:ilvl w:val="0"/>
          <w:numId w:val="3"/>
        </w:numPr>
      </w:pPr>
      <w:r>
        <w:t>An Integration system account with appropriate permissions</w:t>
      </w:r>
    </w:p>
    <w:p w:rsidR="7266310C" w:rsidP="2F763FB7" w:rsidRDefault="7266310C" w14:paraId="6082AD49" w14:textId="24D14F18">
      <w:pPr>
        <w:pStyle w:val="ListParagraph"/>
        <w:numPr>
          <w:ilvl w:val="0"/>
          <w:numId w:val="3"/>
        </w:numPr>
      </w:pPr>
      <w:r>
        <w:t>Appian set-up for JWT</w:t>
      </w:r>
    </w:p>
    <w:p w:rsidR="7266310C" w:rsidP="2F763FB7" w:rsidRDefault="7266310C" w14:paraId="46E3FE36" w14:textId="1524E0C6">
      <w:pPr>
        <w:pStyle w:val="Heading2"/>
      </w:pPr>
      <w:bookmarkStart w:name="_Toc1350234730" w:id="762324226"/>
      <w:r w:rsidR="7266310C">
        <w:rPr/>
        <w:t>1. Client Registration</w:t>
      </w:r>
      <w:bookmarkEnd w:id="762324226"/>
    </w:p>
    <w:p w:rsidR="0513A8F4" w:rsidP="2F763FB7" w:rsidRDefault="0513A8F4" w14:paraId="2F6D1F47" w14:textId="77E0857F">
      <w:pPr>
        <w:pStyle w:val="Heading3"/>
      </w:pPr>
      <w:bookmarkStart w:name="_Toc1421304403" w:id="1908159761"/>
      <w:r w:rsidR="0513A8F4">
        <w:rPr/>
        <w:t>Register Client</w:t>
      </w:r>
      <w:bookmarkEnd w:id="1908159761"/>
    </w:p>
    <w:p w:rsidR="2F23D3D8" w:rsidP="11EC2E55" w:rsidRDefault="2F23D3D8" w14:paraId="45DB9310" w14:textId="0F16EC69">
      <w:r>
        <w:t xml:space="preserve">As a Workday Admin, access the </w:t>
      </w:r>
      <w:r w:rsidRPr="11EC2E55">
        <w:rPr>
          <w:b/>
          <w:bCs/>
        </w:rPr>
        <w:t xml:space="preserve">Register API Client </w:t>
      </w:r>
      <w:r>
        <w:t>task</w:t>
      </w:r>
    </w:p>
    <w:p w:rsidR="2F23D3D8" w:rsidP="11EC2E55" w:rsidRDefault="2F23D3D8" w14:paraId="72EC68F7" w14:textId="609E213A">
      <w:r>
        <w:rPr>
          <w:noProof/>
        </w:rPr>
        <w:drawing>
          <wp:inline distT="0" distB="0" distL="0" distR="0" wp14:anchorId="4EC48607" wp14:editId="7B43EAC6">
            <wp:extent cx="4486275" cy="1228725"/>
            <wp:effectExtent l="0" t="0" r="0" b="0"/>
            <wp:docPr id="1078404772" name="Picture 107840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4486275" cy="1228725"/>
                    </a:xfrm>
                    <a:prstGeom prst="rect">
                      <a:avLst/>
                    </a:prstGeom>
                  </pic:spPr>
                </pic:pic>
              </a:graphicData>
            </a:graphic>
          </wp:inline>
        </w:drawing>
      </w:r>
    </w:p>
    <w:p w:rsidR="2F23D3D8" w:rsidP="11EC2E55" w:rsidRDefault="4C20DED5" w14:paraId="30EBED98" w14:textId="12E494E0">
      <w:r>
        <w:t>Use</w:t>
      </w:r>
      <w:r w:rsidR="4E3655A2">
        <w:t xml:space="preserve"> JWT </w:t>
      </w:r>
      <w:r w:rsidR="6CE49566">
        <w:t xml:space="preserve">as Grant Type by default. </w:t>
      </w:r>
      <w:r w:rsidR="4E4BB026">
        <w:t>If you aren’t going to have users directly calling integrations, OAuth Auth Code might be a feasible alternative.</w:t>
      </w:r>
    </w:p>
    <w:p w:rsidR="1CBE03DE" w:rsidP="280B9927" w:rsidRDefault="1CBE03DE" w14:paraId="3AA3389D" w14:textId="29A74775">
      <w:r>
        <w:rPr>
          <w:noProof/>
        </w:rPr>
        <w:drawing>
          <wp:inline distT="0" distB="0" distL="0" distR="0" wp14:anchorId="7188796F" wp14:editId="6322BE37">
            <wp:extent cx="4572000" cy="1638300"/>
            <wp:effectExtent l="0" t="0" r="0" b="0"/>
            <wp:docPr id="121493679" name="Picture 12149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572000" cy="1638300"/>
                    </a:xfrm>
                    <a:prstGeom prst="rect">
                      <a:avLst/>
                    </a:prstGeom>
                  </pic:spPr>
                </pic:pic>
              </a:graphicData>
            </a:graphic>
          </wp:inline>
        </w:drawing>
      </w:r>
    </w:p>
    <w:p w:rsidR="1CBE03DE" w:rsidP="280B9927" w:rsidRDefault="1CBE03DE" w14:paraId="2C2D363D" w14:textId="474E9EDF">
      <w:r>
        <w:t xml:space="preserve">Create a certificate in Workday OR </w:t>
      </w:r>
      <w:r w:rsidR="6AFD96F4">
        <w:t>Keytool</w:t>
      </w:r>
      <w:r>
        <w:t>OpenSSL</w:t>
      </w:r>
      <w:r w:rsidR="4A0FA5BC">
        <w:t xml:space="preserve"> to create an x509 compliant public/private pair.</w:t>
      </w:r>
      <w:r w:rsidR="16540146">
        <w:t xml:space="preserve"> Example code:</w:t>
      </w:r>
    </w:p>
    <w:p w:rsidR="16540146" w:rsidP="2F763FB7" w:rsidRDefault="16540146" w14:paraId="592A4BC8" w14:textId="19A4D9F5">
      <w:pPr>
        <w:pStyle w:val="ListParagraph"/>
        <w:numPr>
          <w:ilvl w:val="0"/>
          <w:numId w:val="5"/>
        </w:numPr>
      </w:pPr>
      <w:r>
        <w:t>Keytool</w:t>
      </w:r>
    </w:p>
    <w:p w:rsidR="16540146" w:rsidP="2F763FB7" w:rsidRDefault="16540146" w14:paraId="52140676" w14:textId="39B55A14">
      <w:pPr>
        <w:pStyle w:val="ListParagraph"/>
        <w:numPr>
          <w:ilvl w:val="1"/>
          <w:numId w:val="5"/>
        </w:numPr>
        <w:rPr>
          <w:rFonts w:ascii="Consolas" w:hAnsi="Consolas" w:eastAsia="Consolas" w:cs="Consolas"/>
          <w:color w:val="006666"/>
          <w:sz w:val="24"/>
          <w:szCs w:val="24"/>
        </w:rPr>
      </w:pPr>
      <w:r w:rsidRPr="2F763FB7">
        <w:rPr>
          <w:rFonts w:ascii="Consolas" w:hAnsi="Consolas" w:eastAsia="Consolas" w:cs="Consolas"/>
          <w:color w:val="000000" w:themeColor="text1"/>
          <w:sz w:val="24"/>
          <w:szCs w:val="24"/>
        </w:rPr>
        <w:t>keytool -genkey -keyalg RSA -alias Workday -keystore JWTkeystore.jks -storepass Workday</w:t>
      </w:r>
      <w:r w:rsidRPr="2F763FB7">
        <w:rPr>
          <w:rFonts w:ascii="Consolas" w:hAnsi="Consolas" w:eastAsia="Consolas" w:cs="Consolas"/>
          <w:color w:val="006666"/>
          <w:sz w:val="24"/>
          <w:szCs w:val="24"/>
        </w:rPr>
        <w:t>123</w:t>
      </w:r>
      <w:r w:rsidRPr="2F763FB7">
        <w:rPr>
          <w:rFonts w:ascii="Consolas" w:hAnsi="Consolas" w:eastAsia="Consolas" w:cs="Consolas"/>
          <w:color w:val="000000" w:themeColor="text1"/>
          <w:sz w:val="24"/>
          <w:szCs w:val="24"/>
        </w:rPr>
        <w:t xml:space="preserve">! -validity </w:t>
      </w:r>
      <w:r w:rsidRPr="2F763FB7">
        <w:rPr>
          <w:rFonts w:ascii="Consolas" w:hAnsi="Consolas" w:eastAsia="Consolas" w:cs="Consolas"/>
          <w:color w:val="006666"/>
          <w:sz w:val="24"/>
          <w:szCs w:val="24"/>
        </w:rPr>
        <w:t>360</w:t>
      </w:r>
      <w:r w:rsidRPr="2F763FB7">
        <w:rPr>
          <w:rFonts w:ascii="Consolas" w:hAnsi="Consolas" w:eastAsia="Consolas" w:cs="Consolas"/>
          <w:color w:val="000000" w:themeColor="text1"/>
          <w:sz w:val="24"/>
          <w:szCs w:val="24"/>
        </w:rPr>
        <w:t xml:space="preserve"> -keysize </w:t>
      </w:r>
      <w:r w:rsidRPr="2F763FB7">
        <w:rPr>
          <w:rFonts w:ascii="Consolas" w:hAnsi="Consolas" w:eastAsia="Consolas" w:cs="Consolas"/>
          <w:color w:val="006666"/>
          <w:sz w:val="24"/>
          <w:szCs w:val="24"/>
        </w:rPr>
        <w:t>2048</w:t>
      </w:r>
    </w:p>
    <w:p w:rsidR="2F763FB7" w:rsidP="2F763FB7" w:rsidRDefault="2F763FB7" w14:paraId="227747C2" w14:textId="1D324231">
      <w:pPr>
        <w:pStyle w:val="ListParagraph"/>
        <w:numPr>
          <w:ilvl w:val="1"/>
          <w:numId w:val="5"/>
        </w:numPr>
      </w:pPr>
    </w:p>
    <w:p w:rsidR="16540146" w:rsidP="2F763FB7" w:rsidRDefault="16540146" w14:paraId="5E7C2092" w14:textId="4FE5653B">
      <w:pPr>
        <w:pStyle w:val="ListParagraph"/>
        <w:numPr>
          <w:ilvl w:val="0"/>
          <w:numId w:val="5"/>
        </w:numPr>
      </w:pPr>
      <w:r>
        <w:t>Openssl</w:t>
      </w:r>
    </w:p>
    <w:p w:rsidR="201E5947" w:rsidP="2F763FB7" w:rsidRDefault="201E5947" w14:paraId="0DF7DB14" w14:textId="2ECB2D88">
      <w:pPr>
        <w:pStyle w:val="ListParagraph"/>
        <w:numPr>
          <w:ilvl w:val="1"/>
          <w:numId w:val="5"/>
        </w:numPr>
        <w:rPr>
          <w:rFonts w:ascii="Consolas" w:hAnsi="Consolas" w:eastAsia="Consolas" w:cs="Consolas"/>
        </w:rPr>
      </w:pPr>
      <w:r w:rsidRPr="2F763FB7">
        <w:rPr>
          <w:rFonts w:ascii="Consolas" w:hAnsi="Consolas" w:eastAsia="Consolas" w:cs="Consolas"/>
        </w:rPr>
        <w:t>openssl genrsa -out keypair.pem 2048</w:t>
      </w:r>
    </w:p>
    <w:p w:rsidR="201E5947" w:rsidP="2F763FB7" w:rsidRDefault="201E5947" w14:paraId="40A650CF" w14:textId="7818C192">
      <w:pPr>
        <w:pStyle w:val="ListParagraph"/>
        <w:numPr>
          <w:ilvl w:val="1"/>
          <w:numId w:val="5"/>
        </w:numPr>
      </w:pPr>
      <w:r w:rsidRPr="2F763FB7">
        <w:rPr>
          <w:rFonts w:ascii="Consolas" w:hAnsi="Consolas" w:eastAsia="Consolas" w:cs="Consolas"/>
        </w:rPr>
        <w:t>openssl rsa -in keypair.pem -pubout -out publickey.crt</w:t>
      </w:r>
    </w:p>
    <w:p w:rsidR="201E5947" w:rsidP="2F763FB7" w:rsidRDefault="201E5947" w14:paraId="2382FAD9" w14:textId="3C2DA9FA">
      <w:pPr>
        <w:pStyle w:val="ListParagraph"/>
        <w:numPr>
          <w:ilvl w:val="1"/>
          <w:numId w:val="5"/>
        </w:numPr>
      </w:pPr>
      <w:r w:rsidRPr="2F763FB7">
        <w:rPr>
          <w:rFonts w:ascii="Consolas" w:hAnsi="Consolas" w:eastAsia="Consolas" w:cs="Consolas"/>
        </w:rPr>
        <w:t>openssl pkcs8 -topk8 -inform PEM -outform PEM -nocrypt -in keypair.pem -out pkcs8.key</w:t>
      </w:r>
    </w:p>
    <w:p w:rsidR="1CBE03DE" w:rsidP="280B9927" w:rsidRDefault="1CBE03DE" w14:paraId="5617C1FC" w14:textId="436630E7"/>
    <w:p w:rsidR="5DB6DFD7" w:rsidP="2F763FB7" w:rsidRDefault="0286952A" w14:paraId="2CD9A0FC" w14:textId="0E1B2AF0">
      <w:r w:rsidRPr="2F763FB7">
        <w:rPr>
          <w:b/>
          <w:bCs/>
          <w:i/>
          <w:iCs/>
        </w:rPr>
        <w:t>Note: paste the FULL text of the keys in all boxes!</w:t>
      </w:r>
    </w:p>
    <w:p w:rsidR="5DB6DFD7" w:rsidP="2F763FB7" w:rsidRDefault="0286952A" w14:paraId="7A2E880A" w14:textId="69B64AFB">
      <w:r>
        <w:rPr>
          <w:noProof/>
        </w:rPr>
        <w:lastRenderedPageBreak/>
        <w:drawing>
          <wp:inline distT="0" distB="0" distL="0" distR="0" wp14:anchorId="4F850716" wp14:editId="4E0174D4">
            <wp:extent cx="4572000" cy="1171575"/>
            <wp:effectExtent l="0" t="0" r="0" b="0"/>
            <wp:docPr id="148456640" name="Picture 14845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572000" cy="1171575"/>
                    </a:xfrm>
                    <a:prstGeom prst="rect">
                      <a:avLst/>
                    </a:prstGeom>
                  </pic:spPr>
                </pic:pic>
              </a:graphicData>
            </a:graphic>
          </wp:inline>
        </w:drawing>
      </w:r>
      <w:r w:rsidR="5DB6DFD7">
        <w:br/>
      </w:r>
      <w:r w:rsidR="5DB6DFD7">
        <w:rPr>
          <w:noProof/>
        </w:rPr>
        <w:drawing>
          <wp:inline distT="0" distB="0" distL="0" distR="0" wp14:anchorId="526C8063" wp14:editId="3F4D55BD">
            <wp:extent cx="4572000" cy="2695575"/>
            <wp:effectExtent l="0" t="0" r="0" b="0"/>
            <wp:docPr id="1181040416" name="Picture 118104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2695575"/>
                    </a:xfrm>
                    <a:prstGeom prst="rect">
                      <a:avLst/>
                    </a:prstGeom>
                  </pic:spPr>
                </pic:pic>
              </a:graphicData>
            </a:graphic>
          </wp:inline>
        </w:drawing>
      </w:r>
    </w:p>
    <w:p w:rsidR="5DB6DFD7" w:rsidP="280B9927" w:rsidRDefault="5DB6DFD7" w14:paraId="2965380A" w14:textId="1CE8C0D8">
      <w:r>
        <w:t>Set Scopes needed for the API. Use the REST Reference to determine basic families required for your needs:</w:t>
      </w:r>
    </w:p>
    <w:p w:rsidR="5DB6DFD7" w:rsidP="280B9927" w:rsidRDefault="5DB6DFD7" w14:paraId="4D046AA3" w14:textId="07B78BCF">
      <w:r>
        <w:rPr>
          <w:noProof/>
        </w:rPr>
        <w:drawing>
          <wp:inline distT="0" distB="0" distL="0" distR="0" wp14:anchorId="793EF1E2" wp14:editId="4219A847">
            <wp:extent cx="4572000" cy="2324100"/>
            <wp:effectExtent l="0" t="0" r="0" b="0"/>
            <wp:docPr id="1602799035" name="Picture 1602799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72000" cy="2324100"/>
                    </a:xfrm>
                    <a:prstGeom prst="rect">
                      <a:avLst/>
                    </a:prstGeom>
                  </pic:spPr>
                </pic:pic>
              </a:graphicData>
            </a:graphic>
          </wp:inline>
        </w:drawing>
      </w:r>
    </w:p>
    <w:p w:rsidR="5DB6DFD7" w:rsidP="280B9927" w:rsidRDefault="5DB6DFD7" w14:paraId="33A76E5C" w14:textId="5843E708">
      <w:r>
        <w:t>Save your ClientID and endpoints for future reference</w:t>
      </w:r>
    </w:p>
    <w:p w:rsidR="5DB6DFD7" w:rsidP="280B9927" w:rsidRDefault="5DB6DFD7" w14:paraId="76054CC9" w14:textId="68F5A85C">
      <w:r>
        <w:rPr>
          <w:noProof/>
        </w:rPr>
        <w:lastRenderedPageBreak/>
        <w:drawing>
          <wp:inline distT="0" distB="0" distL="0" distR="0" wp14:anchorId="2BC4DAF4" wp14:editId="78A730DF">
            <wp:extent cx="4572000" cy="1085850"/>
            <wp:effectExtent l="0" t="0" r="0" b="0"/>
            <wp:docPr id="1234132424" name="Picture 123413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1085850"/>
                    </a:xfrm>
                    <a:prstGeom prst="rect">
                      <a:avLst/>
                    </a:prstGeom>
                  </pic:spPr>
                </pic:pic>
              </a:graphicData>
            </a:graphic>
          </wp:inline>
        </w:drawing>
      </w:r>
    </w:p>
    <w:p w:rsidR="0A0A6501" w:rsidP="2F763FB7" w:rsidRDefault="0A0A6501" w14:paraId="6EE0CB4C" w14:textId="6FA241B6">
      <w:pPr>
        <w:pStyle w:val="Heading3"/>
      </w:pPr>
      <w:bookmarkStart w:name="_Toc1342828778" w:id="1952513451"/>
      <w:r w:rsidR="0A0A6501">
        <w:rPr/>
        <w:t>Edit Client</w:t>
      </w:r>
      <w:bookmarkEnd w:id="1952513451"/>
    </w:p>
    <w:p w:rsidR="0A0A6501" w:rsidP="11EC2E55" w:rsidRDefault="0A0A6501" w14:paraId="51D728CC" w14:textId="05689CFE">
      <w:r>
        <w:t xml:space="preserve">Access clients by running the </w:t>
      </w:r>
      <w:r w:rsidRPr="11EC2E55">
        <w:rPr>
          <w:b/>
          <w:bCs/>
        </w:rPr>
        <w:t>View API Client</w:t>
      </w:r>
      <w:r>
        <w:t xml:space="preserve"> report</w:t>
      </w:r>
    </w:p>
    <w:p w:rsidR="0A0A6501" w:rsidP="11EC2E55" w:rsidRDefault="0A0A6501" w14:paraId="74A02E00" w14:textId="4E2A78F0">
      <w:r>
        <w:rPr>
          <w:noProof/>
        </w:rPr>
        <w:drawing>
          <wp:inline distT="0" distB="0" distL="0" distR="0" wp14:anchorId="1A9F0893" wp14:editId="40C84670">
            <wp:extent cx="3905250" cy="1419225"/>
            <wp:effectExtent l="0" t="0" r="0" b="0"/>
            <wp:docPr id="1576282313" name="Picture 157628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905250" cy="1419225"/>
                    </a:xfrm>
                    <a:prstGeom prst="rect">
                      <a:avLst/>
                    </a:prstGeom>
                  </pic:spPr>
                </pic:pic>
              </a:graphicData>
            </a:graphic>
          </wp:inline>
        </w:drawing>
      </w:r>
    </w:p>
    <w:p w:rsidR="0A0A6501" w:rsidP="11EC2E55" w:rsidRDefault="0A0A6501" w14:paraId="10CC607A" w14:textId="1A45987D">
      <w:r>
        <w:t>Select your client and edit where needed.</w:t>
      </w:r>
    </w:p>
    <w:p w:rsidR="280B9927" w:rsidP="280B9927" w:rsidRDefault="280B9927" w14:paraId="1E061C5E" w14:textId="3743D893"/>
    <w:p w:rsidR="0889BCFB" w:rsidP="2F763FB7" w:rsidRDefault="0889BCFB" w14:paraId="7DA1D9BB" w14:textId="6F51B41C">
      <w:pPr>
        <w:pStyle w:val="Heading2"/>
      </w:pPr>
      <w:bookmarkStart w:name="_Toc438552445" w:id="572627353"/>
      <w:r w:rsidR="0889BCFB">
        <w:rPr/>
        <w:t xml:space="preserve">2. </w:t>
      </w:r>
      <w:r w:rsidR="34C2EC62">
        <w:rPr/>
        <w:t>Integration System User (ISU)</w:t>
      </w:r>
      <w:bookmarkEnd w:id="572627353"/>
    </w:p>
    <w:p w:rsidR="34C2EC62" w:rsidP="2F763FB7" w:rsidRDefault="34C2EC62" w14:paraId="5A4E7A84" w14:textId="7131D320">
      <w:pPr>
        <w:pStyle w:val="Heading3"/>
      </w:pPr>
      <w:bookmarkStart w:name="_Toc1450125021" w:id="1457122373"/>
      <w:r w:rsidR="34C2EC62">
        <w:rPr/>
        <w:t>Create ISU</w:t>
      </w:r>
      <w:bookmarkEnd w:id="1457122373"/>
    </w:p>
    <w:p w:rsidR="21204115" w:rsidP="280B9927" w:rsidRDefault="21204115" w14:paraId="65A19263" w14:textId="3E4DAC86">
      <w:r>
        <w:t>JWT requires an ISU context so create one in Workday.</w:t>
      </w:r>
    </w:p>
    <w:p w:rsidR="0A97523F" w:rsidP="280B9927" w:rsidRDefault="0A97523F" w14:paraId="2208605F" w14:textId="2DD665CE">
      <w:r>
        <w:rPr>
          <w:noProof/>
        </w:rPr>
        <w:lastRenderedPageBreak/>
        <w:drawing>
          <wp:inline distT="0" distB="0" distL="0" distR="0" wp14:anchorId="692DF820" wp14:editId="663D8F49">
            <wp:extent cx="6375918" cy="3905250"/>
            <wp:effectExtent l="0" t="0" r="0" b="0"/>
            <wp:docPr id="459226451" name="Picture 45922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375918" cy="3905250"/>
                    </a:xfrm>
                    <a:prstGeom prst="rect">
                      <a:avLst/>
                    </a:prstGeom>
                  </pic:spPr>
                </pic:pic>
              </a:graphicData>
            </a:graphic>
          </wp:inline>
        </w:drawing>
      </w:r>
    </w:p>
    <w:p w:rsidR="280B9927" w:rsidP="280B9927" w:rsidRDefault="280B9927" w14:paraId="78EA3C4B" w14:textId="0F6CC3F1"/>
    <w:p w:rsidR="7ABEC133" w:rsidP="2F763FB7" w:rsidRDefault="7ABEC133" w14:paraId="5F37069F" w14:textId="62DE42FF">
      <w:pPr>
        <w:pStyle w:val="Heading3"/>
      </w:pPr>
      <w:bookmarkStart w:name="_Toc1257467796" w:id="2107308483"/>
      <w:r w:rsidR="7ABEC133">
        <w:rPr/>
        <w:t>Create Security Group</w:t>
      </w:r>
      <w:bookmarkEnd w:id="2107308483"/>
    </w:p>
    <w:p w:rsidR="7ABEC133" w:rsidP="280B9927" w:rsidRDefault="7ABEC133" w14:paraId="77E531BD" w14:textId="4B9CB24C">
      <w:r>
        <w:t>Create a new security group. Can use Integration System Security Group for this ex</w:t>
      </w:r>
      <w:r w:rsidR="685DC025">
        <w:t>ample:</w:t>
      </w:r>
    </w:p>
    <w:p w:rsidR="685DC025" w:rsidP="280B9927" w:rsidRDefault="685DC025" w14:paraId="70B5151B" w14:textId="0ED06967">
      <w:r>
        <w:rPr>
          <w:noProof/>
        </w:rPr>
        <w:drawing>
          <wp:inline distT="0" distB="0" distL="0" distR="0" wp14:anchorId="2FAC19E6" wp14:editId="19E81C09">
            <wp:extent cx="4572000" cy="2171700"/>
            <wp:effectExtent l="0" t="0" r="0" b="0"/>
            <wp:docPr id="218160049" name="Picture 21816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2171700"/>
                    </a:xfrm>
                    <a:prstGeom prst="rect">
                      <a:avLst/>
                    </a:prstGeom>
                  </pic:spPr>
                </pic:pic>
              </a:graphicData>
            </a:graphic>
          </wp:inline>
        </w:drawing>
      </w:r>
    </w:p>
    <w:p w:rsidR="685DC025" w:rsidP="280B9927" w:rsidRDefault="685DC025" w14:paraId="77FC2222" w14:textId="0F6FFF6F">
      <w:r>
        <w:t>Edit the group and add your ISU as a user.</w:t>
      </w:r>
    </w:p>
    <w:p w:rsidR="685DC025" w:rsidP="280B9927" w:rsidRDefault="685DC025" w14:paraId="29BA66B0" w14:textId="5E9A3C1E">
      <w:r>
        <w:rPr>
          <w:noProof/>
        </w:rPr>
        <w:lastRenderedPageBreak/>
        <w:drawing>
          <wp:inline distT="0" distB="0" distL="0" distR="0" wp14:anchorId="19340F3F" wp14:editId="398EB0FF">
            <wp:extent cx="4572000" cy="1600200"/>
            <wp:effectExtent l="0" t="0" r="0" b="0"/>
            <wp:docPr id="1585829825" name="Picture 158582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1600200"/>
                    </a:xfrm>
                    <a:prstGeom prst="rect">
                      <a:avLst/>
                    </a:prstGeom>
                  </pic:spPr>
                </pic:pic>
              </a:graphicData>
            </a:graphic>
          </wp:inline>
        </w:drawing>
      </w:r>
    </w:p>
    <w:p w:rsidR="685DC025" w:rsidP="280B9927" w:rsidRDefault="685DC025" w14:paraId="4B460BD6" w14:textId="22862220">
      <w:r>
        <w:t>Edit Domain Permissions to include the appropriate security roles that align with the API needs/</w:t>
      </w:r>
    </w:p>
    <w:p w:rsidR="0A97523F" w:rsidP="280B9927" w:rsidRDefault="0A97523F" w14:paraId="29C8D906" w14:textId="3F8FEB69">
      <w:r>
        <w:rPr>
          <w:noProof/>
        </w:rPr>
        <w:drawing>
          <wp:inline distT="0" distB="0" distL="0" distR="0" wp14:anchorId="43BD4C24" wp14:editId="29F34E8D">
            <wp:extent cx="4572000" cy="2352675"/>
            <wp:effectExtent l="0" t="0" r="0" b="0"/>
            <wp:docPr id="1348450263" name="Picture 134845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2352675"/>
                    </a:xfrm>
                    <a:prstGeom prst="rect">
                      <a:avLst/>
                    </a:prstGeom>
                  </pic:spPr>
                </pic:pic>
              </a:graphicData>
            </a:graphic>
          </wp:inline>
        </w:drawing>
      </w:r>
    </w:p>
    <w:p w:rsidR="0A97523F" w:rsidP="280B9927" w:rsidRDefault="0A97523F" w14:paraId="5F149585" w14:textId="4F453EB6">
      <w:r>
        <w:rPr>
          <w:noProof/>
        </w:rPr>
        <w:lastRenderedPageBreak/>
        <w:drawing>
          <wp:inline distT="0" distB="0" distL="0" distR="0" wp14:anchorId="198C5928" wp14:editId="4297852D">
            <wp:extent cx="4200525" cy="4572000"/>
            <wp:effectExtent l="0" t="0" r="0" b="0"/>
            <wp:docPr id="1842722626" name="Picture 184272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200525" cy="4572000"/>
                    </a:xfrm>
                    <a:prstGeom prst="rect">
                      <a:avLst/>
                    </a:prstGeom>
                  </pic:spPr>
                </pic:pic>
              </a:graphicData>
            </a:graphic>
          </wp:inline>
        </w:drawing>
      </w:r>
    </w:p>
    <w:p w:rsidR="77191528" w:rsidP="280B9927" w:rsidRDefault="77191528" w14:paraId="17E3400B" w14:textId="786BC032">
      <w:r>
        <w:t xml:space="preserve">Run the </w:t>
      </w:r>
      <w:r w:rsidRPr="280B9927">
        <w:rPr>
          <w:b/>
          <w:bCs/>
        </w:rPr>
        <w:t>Activate Pending Security Policy Changes</w:t>
      </w:r>
      <w:r>
        <w:t xml:space="preserve"> task to enable/activate those permissions.</w:t>
      </w:r>
    </w:p>
    <w:p w:rsidR="787D2582" w:rsidP="280B9927" w:rsidRDefault="787D2582" w14:paraId="7BAF6160" w14:textId="1CF3556C">
      <w:r>
        <w:rPr>
          <w:noProof/>
        </w:rPr>
        <w:lastRenderedPageBreak/>
        <w:drawing>
          <wp:inline distT="0" distB="0" distL="0" distR="0" wp14:anchorId="3F71B9C8" wp14:editId="6AC9A589">
            <wp:extent cx="4572000" cy="1676400"/>
            <wp:effectExtent l="0" t="0" r="0" b="0"/>
            <wp:docPr id="298568578" name="Picture 298568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1676400"/>
                    </a:xfrm>
                    <a:prstGeom prst="rect">
                      <a:avLst/>
                    </a:prstGeom>
                  </pic:spPr>
                </pic:pic>
              </a:graphicData>
            </a:graphic>
          </wp:inline>
        </w:drawing>
      </w:r>
      <w:r w:rsidR="0A97523F">
        <w:rPr>
          <w:noProof/>
        </w:rPr>
        <w:drawing>
          <wp:inline distT="0" distB="0" distL="0" distR="0" wp14:anchorId="6D0E474E" wp14:editId="58714A8A">
            <wp:extent cx="4572000" cy="2743200"/>
            <wp:effectExtent l="0" t="0" r="0" b="0"/>
            <wp:docPr id="1019203777" name="Picture 101920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rsidR="280B9927" w:rsidP="2F763FB7" w:rsidRDefault="0BD0FCB3" w14:paraId="0E99F802" w14:textId="0EE19030">
      <w:pPr>
        <w:pStyle w:val="Heading2"/>
      </w:pPr>
      <w:bookmarkStart w:name="_Toc2001714304" w:id="1737342938"/>
      <w:r w:rsidR="0BD0FCB3">
        <w:rPr/>
        <w:t>3</w:t>
      </w:r>
      <w:r w:rsidR="4D9E04CE">
        <w:rPr/>
        <w:t>a</w:t>
      </w:r>
      <w:r w:rsidR="0BD0FCB3">
        <w:rPr/>
        <w:t xml:space="preserve">. </w:t>
      </w:r>
      <w:r w:rsidR="74C5A20F">
        <w:rPr/>
        <w:t>Authentication: JWT Set-up</w:t>
      </w:r>
      <w:bookmarkEnd w:id="1737342938"/>
    </w:p>
    <w:p w:rsidR="280B9927" w:rsidP="2F763FB7" w:rsidRDefault="0BD0FCB3" w14:paraId="1D534ED4" w14:textId="502D8023">
      <w:pPr>
        <w:pStyle w:val="Heading3"/>
      </w:pPr>
      <w:bookmarkStart w:name="_Toc1987861197" w:id="270971908"/>
      <w:r w:rsidR="0BD0FCB3">
        <w:rPr/>
        <w:t>Deploy JWT Tools Plug-in</w:t>
      </w:r>
      <w:bookmarkEnd w:id="270971908"/>
    </w:p>
    <w:p w:rsidR="280B9927" w:rsidP="280B9927" w:rsidRDefault="0BD0FCB3" w14:paraId="004A8922" w14:textId="57DB4FBD">
      <w:r>
        <w:rPr>
          <w:noProof/>
        </w:rPr>
        <w:drawing>
          <wp:inline distT="0" distB="0" distL="0" distR="0" wp14:anchorId="7A025993" wp14:editId="3EE753BF">
            <wp:extent cx="4572000" cy="1276350"/>
            <wp:effectExtent l="0" t="0" r="0" b="0"/>
            <wp:docPr id="468477327" name="Picture 46847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1276350"/>
                    </a:xfrm>
                    <a:prstGeom prst="rect">
                      <a:avLst/>
                    </a:prstGeom>
                  </pic:spPr>
                </pic:pic>
              </a:graphicData>
            </a:graphic>
          </wp:inline>
        </w:drawing>
      </w:r>
    </w:p>
    <w:p w:rsidR="280B9927" w:rsidP="2F763FB7" w:rsidRDefault="0BD0FCB3" w14:paraId="00018C45" w14:textId="6322A6DD">
      <w:pPr>
        <w:pStyle w:val="Heading3"/>
      </w:pPr>
      <w:bookmarkStart w:name="_Toc740670101" w:id="548355642"/>
      <w:r w:rsidR="0BD0FCB3">
        <w:rPr/>
        <w:t>Set Up Third Party Credential Store</w:t>
      </w:r>
      <w:bookmarkEnd w:id="548355642"/>
    </w:p>
    <w:p w:rsidR="280B9927" w:rsidP="280B9927" w:rsidRDefault="0BD0FCB3" w14:paraId="5FD3C2C8" w14:textId="05A3E578">
      <w:r>
        <w:t>Using the JWT Tools plug-in, set up a credential store and enter your private key and password strings. Make sure to enable JWT plugin to access these credentials.</w:t>
      </w:r>
    </w:p>
    <w:p w:rsidR="280B9927" w:rsidP="280B9927" w:rsidRDefault="0BD0FCB3" w14:paraId="63D1FB2C" w14:textId="5D1E1B22">
      <w:r>
        <w:t>AppianPrivateKey – full text of private key</w:t>
      </w:r>
    </w:p>
    <w:p w:rsidR="280B9927" w:rsidP="280B9927" w:rsidRDefault="0BD0FCB3" w14:paraId="58A49936" w14:textId="72987FC5">
      <w:r>
        <w:t>AppianPrivateKeyPassword – password for key</w:t>
      </w:r>
    </w:p>
    <w:p w:rsidR="280B9927" w:rsidP="280B9927" w:rsidRDefault="0BD0FCB3" w14:paraId="1D4DCC59" w14:textId="1D7DAD8A">
      <w:r>
        <w:rPr>
          <w:noProof/>
        </w:rPr>
        <w:lastRenderedPageBreak/>
        <w:drawing>
          <wp:inline distT="0" distB="0" distL="0" distR="0" wp14:anchorId="7F4CF77B" wp14:editId="7600F4F7">
            <wp:extent cx="5943600" cy="2179320"/>
            <wp:effectExtent l="0" t="0" r="0" b="0"/>
            <wp:docPr id="1154705595" name="Picture 115470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2179320"/>
                    </a:xfrm>
                    <a:prstGeom prst="rect">
                      <a:avLst/>
                    </a:prstGeom>
                  </pic:spPr>
                </pic:pic>
              </a:graphicData>
            </a:graphic>
          </wp:inline>
        </w:drawing>
      </w:r>
      <w:r w:rsidRPr="2F763FB7">
        <w:rPr>
          <w:rStyle w:val="Heading3Char"/>
        </w:rPr>
        <w:t>Configure Helper Rules</w:t>
      </w:r>
    </w:p>
    <w:p w:rsidR="4D48C76E" w:rsidP="2F763FB7" w:rsidRDefault="4D48C76E" w14:paraId="21EE1533" w14:textId="6B2FB952">
      <w:pPr>
        <w:pStyle w:val="ListParagraph"/>
        <w:numPr>
          <w:ilvl w:val="0"/>
          <w:numId w:val="2"/>
        </w:numPr>
        <w:rPr>
          <w:b/>
          <w:bCs/>
        </w:rPr>
      </w:pPr>
      <w:r>
        <w:t xml:space="preserve">Constant </w:t>
      </w:r>
      <w:r w:rsidRPr="2F763FB7">
        <w:rPr>
          <w:b/>
          <w:bCs/>
        </w:rPr>
        <w:t>GWD_TEXT_CLIENT_ID</w:t>
      </w:r>
    </w:p>
    <w:p w:rsidR="4D48C76E" w:rsidP="2F763FB7" w:rsidRDefault="4D48C76E" w14:paraId="36C88EFC" w14:textId="6761F4D8">
      <w:pPr>
        <w:pStyle w:val="ListParagraph"/>
        <w:numPr>
          <w:ilvl w:val="1"/>
          <w:numId w:val="2"/>
        </w:numPr>
      </w:pPr>
      <w:r>
        <w:t>Set to Client ID from Step 1</w:t>
      </w:r>
    </w:p>
    <w:p w:rsidR="4D48C76E" w:rsidP="2F763FB7" w:rsidRDefault="4D48C76E" w14:paraId="7C74FE1E" w14:textId="7B72CF8C">
      <w:pPr>
        <w:pStyle w:val="ListParagraph"/>
        <w:numPr>
          <w:ilvl w:val="0"/>
          <w:numId w:val="2"/>
        </w:numPr>
      </w:pPr>
      <w:r>
        <w:t xml:space="preserve">Constant </w:t>
      </w:r>
      <w:r w:rsidRPr="2F763FB7">
        <w:rPr>
          <w:b/>
          <w:bCs/>
        </w:rPr>
        <w:t>GWD_TEXT_SCS_KEY</w:t>
      </w:r>
    </w:p>
    <w:p w:rsidR="4D48C76E" w:rsidP="2F763FB7" w:rsidRDefault="4D48C76E" w14:paraId="66E50BC1" w14:textId="11DF42E3">
      <w:pPr>
        <w:pStyle w:val="ListParagraph"/>
        <w:numPr>
          <w:ilvl w:val="1"/>
          <w:numId w:val="2"/>
        </w:numPr>
      </w:pPr>
      <w:r>
        <w:t>Set to SCS key from previous step</w:t>
      </w:r>
    </w:p>
    <w:p w:rsidR="228396AE" w:rsidP="2F763FB7" w:rsidRDefault="228396AE" w14:paraId="2197E403" w14:textId="096BE3EF">
      <w:pPr>
        <w:pStyle w:val="Heading3"/>
      </w:pPr>
      <w:bookmarkStart w:name="_Toc1830671555" w:id="1424826419"/>
      <w:r w:rsidR="228396AE">
        <w:rPr/>
        <w:t>Configure Connected System</w:t>
      </w:r>
      <w:bookmarkEnd w:id="1424826419"/>
    </w:p>
    <w:p w:rsidR="4EA08F7E" w:rsidP="2F763FB7" w:rsidRDefault="4EA08F7E" w14:paraId="006AC146" w14:textId="535F350C">
      <w:pPr>
        <w:pStyle w:val="ListParagraph"/>
        <w:numPr>
          <w:ilvl w:val="0"/>
          <w:numId w:val="1"/>
        </w:numPr>
      </w:pPr>
      <w:r>
        <w:t>Constant GWD_TEXT_BASE_TENANT_URL</w:t>
      </w:r>
    </w:p>
    <w:p w:rsidR="4EA08F7E" w:rsidP="2F763FB7" w:rsidRDefault="4EA08F7E" w14:paraId="427CD1DD" w14:textId="028CA7ED">
      <w:pPr>
        <w:pStyle w:val="ListParagraph"/>
        <w:numPr>
          <w:ilvl w:val="1"/>
          <w:numId w:val="1"/>
        </w:numPr>
      </w:pPr>
      <w:r>
        <w:t xml:space="preserve">Your base environment URL (I.e. </w:t>
      </w:r>
      <w:r w:rsidRPr="2F763FB7">
        <w:rPr>
          <w:b/>
          <w:bCs/>
          <w:i/>
          <w:iCs/>
        </w:rPr>
        <w:t>https://impl-services1.wd12.myworkday.com/ccx/</w:t>
      </w:r>
      <w:r>
        <w:t>)</w:t>
      </w:r>
    </w:p>
    <w:p w:rsidR="228396AE" w:rsidP="2F763FB7" w:rsidRDefault="228396AE" w14:paraId="274694E2" w14:textId="2108008D">
      <w:pPr>
        <w:pStyle w:val="ListParagraph"/>
        <w:numPr>
          <w:ilvl w:val="0"/>
          <w:numId w:val="1"/>
        </w:numPr>
      </w:pPr>
      <w:r>
        <w:t xml:space="preserve">Constant </w:t>
      </w:r>
      <w:r w:rsidRPr="2F763FB7">
        <w:rPr>
          <w:b/>
          <w:bCs/>
        </w:rPr>
        <w:t>GWD_TEXT_TENANT_ID</w:t>
      </w:r>
    </w:p>
    <w:p w:rsidR="228396AE" w:rsidP="2F763FB7" w:rsidRDefault="228396AE" w14:paraId="52AFDF88" w14:textId="4AC52298">
      <w:pPr>
        <w:pStyle w:val="ListParagraph"/>
        <w:numPr>
          <w:ilvl w:val="1"/>
          <w:numId w:val="1"/>
        </w:numPr>
      </w:pPr>
      <w:r>
        <w:t xml:space="preserve">Your tenant (I.e. </w:t>
      </w:r>
      <w:r w:rsidRPr="2F763FB7">
        <w:rPr>
          <w:b/>
          <w:bCs/>
          <w:i/>
          <w:iCs/>
        </w:rPr>
        <w:t>gswell_dpt1</w:t>
      </w:r>
      <w:r>
        <w:t>)</w:t>
      </w:r>
    </w:p>
    <w:p w:rsidR="228396AE" w:rsidP="2F763FB7" w:rsidRDefault="228396AE" w14:paraId="57E428C0" w14:textId="7170CD2C">
      <w:pPr>
        <w:pStyle w:val="ListParagraph"/>
        <w:numPr>
          <w:ilvl w:val="0"/>
          <w:numId w:val="1"/>
        </w:numPr>
      </w:pPr>
      <w:r>
        <w:t>GWD Workday (JWT)</w:t>
      </w:r>
    </w:p>
    <w:p w:rsidR="1B0A4A89" w:rsidP="2F763FB7" w:rsidRDefault="1B0A4A89" w14:paraId="5305EB8E" w14:textId="50C98184">
      <w:pPr>
        <w:pStyle w:val="ListParagraph"/>
        <w:numPr>
          <w:ilvl w:val="1"/>
          <w:numId w:val="1"/>
        </w:numPr>
      </w:pPr>
      <w:r>
        <w:rPr>
          <w:noProof/>
        </w:rPr>
        <w:drawing>
          <wp:inline distT="0" distB="0" distL="0" distR="0" wp14:anchorId="085AF7D7" wp14:editId="0681B2AB">
            <wp:extent cx="4572000" cy="3571875"/>
            <wp:effectExtent l="0" t="0" r="0" b="0"/>
            <wp:docPr id="481656755" name="Picture 481656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3571875"/>
                    </a:xfrm>
                    <a:prstGeom prst="rect">
                      <a:avLst/>
                    </a:prstGeom>
                  </pic:spPr>
                </pic:pic>
              </a:graphicData>
            </a:graphic>
          </wp:inline>
        </w:drawing>
      </w:r>
    </w:p>
    <w:p w:rsidR="4D48C76E" w:rsidP="2F763FB7" w:rsidRDefault="4D48C76E" w14:paraId="6BD0349F" w14:textId="55D17034">
      <w:pPr>
        <w:pStyle w:val="Heading3"/>
      </w:pPr>
      <w:bookmarkStart w:name="_Toc1006055684" w:id="121034961"/>
      <w:r w:rsidR="4D48C76E">
        <w:rPr/>
        <w:t>Verify</w:t>
      </w:r>
      <w:bookmarkEnd w:id="121034961"/>
    </w:p>
    <w:p w:rsidR="4D48C76E" w:rsidP="2F763FB7" w:rsidRDefault="4D48C76E" w14:paraId="3EE85A19" w14:textId="44110F09">
      <w:pPr>
        <w:rPr>
          <w:rFonts w:ascii="Calibri" w:hAnsi="Calibri" w:eastAsia="Calibri" w:cs="Calibri"/>
        </w:rPr>
      </w:pPr>
      <w:r>
        <w:t xml:space="preserve">Execute </w:t>
      </w:r>
      <w:r w:rsidRPr="2F763FB7">
        <w:rPr>
          <w:rFonts w:ascii="Calibri" w:hAnsi="Calibri" w:eastAsia="Calibri" w:cs="Calibri"/>
          <w:sz w:val="21"/>
          <w:szCs w:val="21"/>
        </w:rPr>
        <w:t>GWD_JWT_EXT_GET_token to conform successful token retrieval. If you get an error, double check your client ID</w:t>
      </w:r>
    </w:p>
    <w:p w:rsidR="538C7496" w:rsidP="2F763FB7" w:rsidRDefault="538C7496" w14:paraId="38C4706E" w14:textId="77408627">
      <w:r>
        <w:rPr>
          <w:noProof/>
        </w:rPr>
        <w:drawing>
          <wp:inline distT="0" distB="0" distL="0" distR="0" wp14:anchorId="105D0F6B" wp14:editId="00F699A9">
            <wp:extent cx="4572000" cy="1314450"/>
            <wp:effectExtent l="0" t="0" r="0" b="0"/>
            <wp:docPr id="2084900911" name="Picture 208490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1314450"/>
                    </a:xfrm>
                    <a:prstGeom prst="rect">
                      <a:avLst/>
                    </a:prstGeom>
                  </pic:spPr>
                </pic:pic>
              </a:graphicData>
            </a:graphic>
          </wp:inline>
        </w:drawing>
      </w:r>
    </w:p>
    <w:p w:rsidR="2DD8EF77" w:rsidP="2F763FB7" w:rsidRDefault="2DD8EF77" w14:paraId="6AB1D8D3" w14:textId="4693730F">
      <w:pPr>
        <w:pStyle w:val="Heading2"/>
      </w:pPr>
      <w:bookmarkStart w:name="_Toc2040227466" w:id="2065384971"/>
      <w:r w:rsidR="2DD8EF77">
        <w:rPr/>
        <w:t xml:space="preserve">3b. </w:t>
      </w:r>
      <w:r w:rsidR="4F4794CB">
        <w:rPr/>
        <w:t>Authentication: OAuth Auth Code Set-up</w:t>
      </w:r>
      <w:bookmarkEnd w:id="2065384971"/>
    </w:p>
    <w:p w:rsidR="2DD8EF77" w:rsidP="2F763FB7" w:rsidRDefault="2DD8EF77" w14:paraId="12840419" w14:textId="045BA04C">
      <w:r>
        <w:t>If using Auth Code, you can set up the GWD Workday Connected System instead and point integrations to that. The steps above are mostly the same except you select Auth Code in your Client API and store your ID/Secret in the CS:</w:t>
      </w:r>
    </w:p>
    <w:p w:rsidR="2DD8EF77" w:rsidP="2F763FB7" w:rsidRDefault="2DD8EF77" w14:paraId="7E001561" w14:textId="295DF094">
      <w:r>
        <w:rPr>
          <w:noProof/>
        </w:rPr>
        <w:lastRenderedPageBreak/>
        <w:drawing>
          <wp:inline distT="0" distB="0" distL="0" distR="0" wp14:anchorId="21D3812B" wp14:editId="512231F1">
            <wp:extent cx="3833813" cy="5476875"/>
            <wp:effectExtent l="0" t="0" r="0" b="0"/>
            <wp:docPr id="1746038393" name="Picture 1746038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833813" cy="5476875"/>
                    </a:xfrm>
                    <a:prstGeom prst="rect">
                      <a:avLst/>
                    </a:prstGeom>
                  </pic:spPr>
                </pic:pic>
              </a:graphicData>
            </a:graphic>
          </wp:inline>
        </w:drawing>
      </w:r>
    </w:p>
    <w:p w:rsidR="0E954415" w:rsidP="544CE78B" w:rsidRDefault="46289EAA" w14:paraId="130E8540" w14:textId="07EB8D54">
      <w:pPr>
        <w:pStyle w:val="Heading1"/>
      </w:pPr>
      <w:bookmarkStart w:name="_Toc2132470011" w:id="193111071"/>
      <w:r w:rsidR="46289EAA">
        <w:rPr/>
        <w:t>Outbound EIB</w:t>
      </w:r>
      <w:bookmarkEnd w:id="193111071"/>
    </w:p>
    <w:p w:rsidR="4A3F7635" w:rsidP="280B9927" w:rsidRDefault="4A3F7635" w14:paraId="74DB8814" w14:textId="50613C67">
      <w:r>
        <w:t>EIBs are useful for scheduling data pushes to Appian for purposes of data migration, triggering record updates, etc.</w:t>
      </w:r>
    </w:p>
    <w:p w:rsidR="4A3F7635" w:rsidP="280B9927" w:rsidRDefault="4A3F7635" w14:paraId="0C291056" w14:textId="0891CDE3">
      <w:pPr>
        <w:pStyle w:val="Heading2"/>
      </w:pPr>
      <w:bookmarkStart w:name="_Toc1462315335" w:id="1173174067"/>
      <w:r w:rsidR="4A3F7635">
        <w:rPr/>
        <w:t>Create Appian “Service” Account</w:t>
      </w:r>
      <w:bookmarkEnd w:id="1173174067"/>
    </w:p>
    <w:p w:rsidR="4A3F7635" w:rsidP="280B9927" w:rsidRDefault="4A3F7635" w14:paraId="3E72DEC5" w14:textId="285C7632">
      <w:r>
        <w:t>For Workday outbound EIBs, we need to use username/password authentication due to incompatibilities in Workday and Appian auth mechanisms for Web APIs.</w:t>
      </w:r>
    </w:p>
    <w:p w:rsidR="2769B917" w:rsidP="280B9927" w:rsidRDefault="2769B917" w14:paraId="14DE2612" w14:textId="3E641A6F">
      <w:pPr>
        <w:pStyle w:val="Heading2"/>
      </w:pPr>
      <w:bookmarkStart w:name="_Toc1391729536" w:id="873215558"/>
      <w:r w:rsidR="2769B917">
        <w:rPr/>
        <w:t xml:space="preserve">Create </w:t>
      </w:r>
      <w:proofErr w:type="spellStart"/>
      <w:r w:rsidR="2769B917">
        <w:rPr/>
        <w:t>WebAPI</w:t>
      </w:r>
      <w:proofErr w:type="spellEnd"/>
      <w:r w:rsidR="2769B917">
        <w:rPr/>
        <w:t xml:space="preserve"> that intakes a document</w:t>
      </w:r>
      <w:bookmarkEnd w:id="873215558"/>
    </w:p>
    <w:p w:rsidR="2769B917" w:rsidP="280B9927" w:rsidRDefault="2769B917" w14:paraId="77F7BC06" w14:textId="63DE299B">
      <w:r>
        <w:t xml:space="preserve">Inbound EIBs send XML files by default. Example is like </w:t>
      </w:r>
      <w:r w:rsidRPr="280B9927">
        <w:rPr>
          <w:b/>
          <w:bCs/>
        </w:rPr>
        <w:t>GWD Upload Document</w:t>
      </w:r>
      <w:r>
        <w:t>:</w:t>
      </w:r>
    </w:p>
    <w:p w:rsidR="2769B917" w:rsidP="280B9927" w:rsidRDefault="2769B917" w14:paraId="07A17B64" w14:textId="18F6E7AD">
      <w:r>
        <w:rPr>
          <w:noProof/>
        </w:rPr>
        <w:lastRenderedPageBreak/>
        <w:drawing>
          <wp:inline distT="0" distB="0" distL="0" distR="0" wp14:anchorId="1310BBEA" wp14:editId="7B1D2A6F">
            <wp:extent cx="4572000" cy="3962400"/>
            <wp:effectExtent l="0" t="0" r="0" b="0"/>
            <wp:docPr id="1394569800" name="Picture 1394569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3962400"/>
                    </a:xfrm>
                    <a:prstGeom prst="rect">
                      <a:avLst/>
                    </a:prstGeom>
                  </pic:spPr>
                </pic:pic>
              </a:graphicData>
            </a:graphic>
          </wp:inline>
        </w:drawing>
      </w:r>
    </w:p>
    <w:p w:rsidR="4A3F7635" w:rsidP="280B9927" w:rsidRDefault="4A3F7635" w14:paraId="7A9D84AA" w14:textId="45F5A96D">
      <w:pPr>
        <w:pStyle w:val="Heading2"/>
      </w:pPr>
      <w:bookmarkStart w:name="_Toc1157580868" w:id="1496461907"/>
      <w:r w:rsidR="4A3F7635">
        <w:rPr/>
        <w:t>Create EIB</w:t>
      </w:r>
      <w:bookmarkEnd w:id="1496461907"/>
    </w:p>
    <w:p w:rsidR="03465C77" w:rsidP="544CE78B" w:rsidRDefault="03465C77" w14:paraId="2DEC583A" w14:textId="6B55779A">
      <w:r>
        <w:t>In Workday</w:t>
      </w:r>
      <w:r w:rsidR="6D74C771">
        <w:t xml:space="preserve">, access the </w:t>
      </w:r>
      <w:r w:rsidRPr="280B9927" w:rsidR="6D74C771">
        <w:rPr>
          <w:b/>
          <w:bCs/>
        </w:rPr>
        <w:t xml:space="preserve">Create EIB </w:t>
      </w:r>
      <w:r w:rsidR="6D74C771">
        <w:t>task.</w:t>
      </w:r>
    </w:p>
    <w:p w:rsidR="46289EAA" w:rsidP="544CE78B" w:rsidRDefault="46289EAA" w14:paraId="2BE21E74" w14:textId="7357DBEE">
      <w:r>
        <w:rPr>
          <w:noProof/>
        </w:rPr>
        <w:drawing>
          <wp:inline distT="0" distB="0" distL="0" distR="0" wp14:anchorId="64D90857" wp14:editId="4B6C709D">
            <wp:extent cx="4572000" cy="1276350"/>
            <wp:effectExtent l="0" t="0" r="0" b="0"/>
            <wp:docPr id="1228817689" name="Picture 1228817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1276350"/>
                    </a:xfrm>
                    <a:prstGeom prst="rect">
                      <a:avLst/>
                    </a:prstGeom>
                  </pic:spPr>
                </pic:pic>
              </a:graphicData>
            </a:graphic>
          </wp:inline>
        </w:drawing>
      </w:r>
    </w:p>
    <w:p w:rsidR="04DA9B6E" w:rsidP="280B9927" w:rsidRDefault="04DA9B6E" w14:paraId="4B4F49C0" w14:textId="12C6EF90">
      <w:r>
        <w:t>Mark the EIB as Outbound and give it a clear name.</w:t>
      </w:r>
    </w:p>
    <w:p w:rsidR="46289EAA" w:rsidP="544CE78B" w:rsidRDefault="46289EAA" w14:paraId="11FDDD05" w14:textId="06F55AA6">
      <w:r>
        <w:rPr>
          <w:noProof/>
        </w:rPr>
        <w:drawing>
          <wp:inline distT="0" distB="0" distL="0" distR="0" wp14:anchorId="7045E3F5" wp14:editId="169B7BE7">
            <wp:extent cx="4572000" cy="1847850"/>
            <wp:effectExtent l="0" t="0" r="0" b="0"/>
            <wp:docPr id="1920413725" name="Picture 192041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1847850"/>
                    </a:xfrm>
                    <a:prstGeom prst="rect">
                      <a:avLst/>
                    </a:prstGeom>
                  </pic:spPr>
                </pic:pic>
              </a:graphicData>
            </a:graphic>
          </wp:inline>
        </w:drawing>
      </w:r>
    </w:p>
    <w:p w:rsidR="6CCB21F4" w:rsidP="280B9927" w:rsidRDefault="6CCB21F4" w14:paraId="55612D2E" w14:textId="34C8C1B0">
      <w:r>
        <w:lastRenderedPageBreak/>
        <w:t>Update General Settings as needed.</w:t>
      </w:r>
    </w:p>
    <w:p w:rsidR="46289EAA" w:rsidP="544CE78B" w:rsidRDefault="46289EAA" w14:paraId="11E74A7E" w14:textId="21021A1B">
      <w:r>
        <w:rPr>
          <w:noProof/>
        </w:rPr>
        <w:drawing>
          <wp:inline distT="0" distB="0" distL="0" distR="0" wp14:anchorId="48B7BC6F" wp14:editId="42F564C4">
            <wp:extent cx="4572000" cy="1676400"/>
            <wp:effectExtent l="0" t="0" r="0" b="0"/>
            <wp:docPr id="850097267" name="Picture 85009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1676400"/>
                    </a:xfrm>
                    <a:prstGeom prst="rect">
                      <a:avLst/>
                    </a:prstGeom>
                  </pic:spPr>
                </pic:pic>
              </a:graphicData>
            </a:graphic>
          </wp:inline>
        </w:drawing>
      </w:r>
    </w:p>
    <w:p w:rsidR="0FD0E802" w:rsidP="280B9927" w:rsidRDefault="0FD0E802" w14:paraId="72620135" w14:textId="58B192CD">
      <w:r>
        <w:t xml:space="preserve">Set up the </w:t>
      </w:r>
      <w:r w:rsidRPr="280B9927">
        <w:rPr>
          <w:b/>
          <w:bCs/>
        </w:rPr>
        <w:t xml:space="preserve">Data Source Type </w:t>
      </w:r>
      <w:r>
        <w:t xml:space="preserve">as </w:t>
      </w:r>
      <w:r w:rsidRPr="280B9927">
        <w:rPr>
          <w:b/>
          <w:bCs/>
          <w:i/>
          <w:iCs/>
        </w:rPr>
        <w:t>Web Service</w:t>
      </w:r>
      <w:r>
        <w:t>, and identify which report you want to run.</w:t>
      </w:r>
    </w:p>
    <w:p w:rsidR="0F92DB7B" w:rsidP="544CE78B" w:rsidRDefault="0F92DB7B" w14:paraId="2F2E9E53" w14:textId="0B9D12BD">
      <w:r>
        <w:rPr>
          <w:noProof/>
        </w:rPr>
        <w:drawing>
          <wp:inline distT="0" distB="0" distL="0" distR="0" wp14:anchorId="2643DF58" wp14:editId="3F187FE0">
            <wp:extent cx="4572000" cy="2847975"/>
            <wp:effectExtent l="0" t="0" r="0" b="0"/>
            <wp:docPr id="1254413969" name="Picture 125441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572000" cy="2847975"/>
                    </a:xfrm>
                    <a:prstGeom prst="rect">
                      <a:avLst/>
                    </a:prstGeom>
                  </pic:spPr>
                </pic:pic>
              </a:graphicData>
            </a:graphic>
          </wp:inline>
        </w:drawing>
      </w:r>
    </w:p>
    <w:p w:rsidR="6164F34F" w:rsidP="280B9927" w:rsidRDefault="6164F34F" w14:paraId="2D9581A6" w14:textId="535ECEC9">
      <w:r>
        <w:t xml:space="preserve">For simple cases, leave </w:t>
      </w:r>
      <w:r w:rsidRPr="280B9927">
        <w:rPr>
          <w:b/>
          <w:bCs/>
        </w:rPr>
        <w:t>Transformation Type</w:t>
      </w:r>
      <w:r>
        <w:t xml:space="preserve"> as empty.</w:t>
      </w:r>
    </w:p>
    <w:p w:rsidR="0F92DB7B" w:rsidP="544CE78B" w:rsidRDefault="0F92DB7B" w14:paraId="58195F26" w14:textId="608A39CA">
      <w:r>
        <w:rPr>
          <w:noProof/>
        </w:rPr>
        <w:drawing>
          <wp:inline distT="0" distB="0" distL="0" distR="0" wp14:anchorId="64C42C2F" wp14:editId="2849FBC7">
            <wp:extent cx="4572000" cy="1752600"/>
            <wp:effectExtent l="0" t="0" r="0" b="0"/>
            <wp:docPr id="2074410769" name="Picture 207441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72000" cy="1752600"/>
                    </a:xfrm>
                    <a:prstGeom prst="rect">
                      <a:avLst/>
                    </a:prstGeom>
                  </pic:spPr>
                </pic:pic>
              </a:graphicData>
            </a:graphic>
          </wp:inline>
        </w:drawing>
      </w:r>
    </w:p>
    <w:p w:rsidR="2D480E5D" w:rsidP="280B9927" w:rsidRDefault="2D480E5D" w14:paraId="1EF37A4E" w14:textId="221539C3">
      <w:r>
        <w:t>Configure delivery</w:t>
      </w:r>
      <w:r w:rsidR="0446BF0B">
        <w:t xml:space="preserve"> for HTTP and put in your WebAPI and credentials.</w:t>
      </w:r>
    </w:p>
    <w:p w:rsidR="6E2D91D2" w:rsidP="544CE78B" w:rsidRDefault="6E2D91D2" w14:paraId="24EA3FB1" w14:textId="59A0560B">
      <w:r>
        <w:rPr>
          <w:noProof/>
        </w:rPr>
        <w:lastRenderedPageBreak/>
        <w:drawing>
          <wp:inline distT="0" distB="0" distL="0" distR="0" wp14:anchorId="4F18240A" wp14:editId="2C831129">
            <wp:extent cx="4572000" cy="4200525"/>
            <wp:effectExtent l="0" t="0" r="0" b="0"/>
            <wp:docPr id="1675613234" name="Picture 167561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572000" cy="4200525"/>
                    </a:xfrm>
                    <a:prstGeom prst="rect">
                      <a:avLst/>
                    </a:prstGeom>
                  </pic:spPr>
                </pic:pic>
              </a:graphicData>
            </a:graphic>
          </wp:inline>
        </w:drawing>
      </w:r>
    </w:p>
    <w:p w:rsidR="787212FA" w:rsidP="544CE78B" w:rsidRDefault="1634D959" w14:paraId="126577D1" w14:textId="30869025">
      <w:r>
        <w:t>Complete review of settings and save your EIB.</w:t>
      </w:r>
    </w:p>
    <w:p w:rsidR="6E2D91D2" w:rsidP="544CE78B" w:rsidRDefault="6E2D91D2" w14:paraId="34F20086" w14:textId="62913E9D">
      <w:r>
        <w:rPr>
          <w:noProof/>
        </w:rPr>
        <w:drawing>
          <wp:inline distT="0" distB="0" distL="0" distR="0" wp14:anchorId="2E41176C" wp14:editId="31A84D72">
            <wp:extent cx="4572000" cy="2886075"/>
            <wp:effectExtent l="0" t="0" r="0" b="0"/>
            <wp:docPr id="1175259857" name="Picture 117525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72000" cy="2886075"/>
                    </a:xfrm>
                    <a:prstGeom prst="rect">
                      <a:avLst/>
                    </a:prstGeom>
                  </pic:spPr>
                </pic:pic>
              </a:graphicData>
            </a:graphic>
          </wp:inline>
        </w:drawing>
      </w:r>
    </w:p>
    <w:p w:rsidR="6E2DBAC1" w:rsidP="280B9927" w:rsidRDefault="6E2DBAC1" w14:paraId="05DB0B75" w14:textId="48086666">
      <w:pPr>
        <w:pStyle w:val="Heading2"/>
      </w:pPr>
      <w:bookmarkStart w:name="_Toc1093036474" w:id="1318023085"/>
      <w:r w:rsidR="6E2DBAC1">
        <w:rPr/>
        <w:t>Edit Your EIB</w:t>
      </w:r>
      <w:bookmarkEnd w:id="1318023085"/>
    </w:p>
    <w:p w:rsidR="1B59E4F5" w:rsidP="280B9927" w:rsidRDefault="1B59E4F5" w14:paraId="47DD1723" w14:textId="4B863960">
      <w:r>
        <w:t xml:space="preserve">If you need to edit your EIB, access the </w:t>
      </w:r>
      <w:r w:rsidRPr="280B9927">
        <w:rPr>
          <w:b/>
          <w:bCs/>
        </w:rPr>
        <w:t xml:space="preserve">Enterprise Interface-&gt;Edit </w:t>
      </w:r>
      <w:r>
        <w:t xml:space="preserve">action from the </w:t>
      </w:r>
      <w:r w:rsidRPr="280B9927">
        <w:rPr>
          <w:b/>
          <w:bCs/>
        </w:rPr>
        <w:t>Integration System</w:t>
      </w:r>
      <w:r>
        <w:t xml:space="preserve"> object.</w:t>
      </w:r>
    </w:p>
    <w:p w:rsidR="6E2D91D2" w:rsidP="544CE78B" w:rsidRDefault="6E2D91D2" w14:paraId="3B155CA2" w14:textId="37CFD357">
      <w:r>
        <w:rPr>
          <w:noProof/>
        </w:rPr>
        <w:lastRenderedPageBreak/>
        <w:drawing>
          <wp:inline distT="0" distB="0" distL="0" distR="0" wp14:anchorId="781FE97A" wp14:editId="23A16B1B">
            <wp:extent cx="4572000" cy="1495425"/>
            <wp:effectExtent l="0" t="0" r="0" b="0"/>
            <wp:docPr id="2010983714" name="Picture 201098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72000" cy="1495425"/>
                    </a:xfrm>
                    <a:prstGeom prst="rect">
                      <a:avLst/>
                    </a:prstGeom>
                  </pic:spPr>
                </pic:pic>
              </a:graphicData>
            </a:graphic>
          </wp:inline>
        </w:drawing>
      </w:r>
    </w:p>
    <w:p w:rsidR="436432FA" w:rsidP="280B9927" w:rsidRDefault="436432FA" w14:paraId="558C5B50" w14:textId="375CAF2A">
      <w:pPr>
        <w:pStyle w:val="Heading2"/>
      </w:pPr>
      <w:bookmarkStart w:name="_Toc1696792021" w:id="1973301692"/>
      <w:r w:rsidR="436432FA">
        <w:rPr/>
        <w:t>Test Your EIB</w:t>
      </w:r>
      <w:bookmarkEnd w:id="1973301692"/>
    </w:p>
    <w:p w:rsidR="544CE78B" w:rsidP="544CE78B" w:rsidRDefault="5DEBD5CF" w14:paraId="7057036E" w14:textId="5857B0BD">
      <w:r>
        <w:t xml:space="preserve">On-demand or scheduled launching can then be set-up from the </w:t>
      </w:r>
      <w:r w:rsidRPr="2F763FB7">
        <w:rPr>
          <w:b/>
          <w:bCs/>
        </w:rPr>
        <w:t>Integration-&gt;Launch/Schedule</w:t>
      </w:r>
      <w:r>
        <w:t xml:space="preserve"> action</w:t>
      </w:r>
      <w:r w:rsidR="11042FDE">
        <w:t xml:space="preserve"> available from the EIB itself.</w:t>
      </w:r>
    </w:p>
    <w:p w:rsidR="6E2D91D2" w:rsidP="544CE78B" w:rsidRDefault="6E2D91D2" w14:paraId="3C88A413" w14:textId="3F2334E7">
      <w:r>
        <w:rPr>
          <w:noProof/>
        </w:rPr>
        <w:drawing>
          <wp:inline distT="0" distB="0" distL="0" distR="0" wp14:anchorId="4A107D78" wp14:editId="10E8D022">
            <wp:extent cx="4572000" cy="1733550"/>
            <wp:effectExtent l="0" t="0" r="0" b="0"/>
            <wp:docPr id="1864369483" name="Picture 186436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72000" cy="1733550"/>
                    </a:xfrm>
                    <a:prstGeom prst="rect">
                      <a:avLst/>
                    </a:prstGeom>
                  </pic:spPr>
                </pic:pic>
              </a:graphicData>
            </a:graphic>
          </wp:inline>
        </w:drawing>
      </w:r>
    </w:p>
    <w:p w:rsidR="5E8F5B6E" w:rsidP="280B9927" w:rsidRDefault="5E8F5B6E" w14:paraId="41A986C4" w14:textId="330CD58F">
      <w:r>
        <w:t xml:space="preserve">As a test, use the default </w:t>
      </w:r>
      <w:r w:rsidR="09AB87D1">
        <w:t xml:space="preserve">settings where applicable, and set additional inputs that are applicable to your report. In this example, the </w:t>
      </w:r>
      <w:r w:rsidRPr="280B9927" w:rsidR="09AB87D1">
        <w:rPr>
          <w:b/>
          <w:bCs/>
          <w:i/>
          <w:iCs/>
        </w:rPr>
        <w:t xml:space="preserve">Get Workers report </w:t>
      </w:r>
      <w:r w:rsidR="09AB87D1">
        <w:t>needs a root organization</w:t>
      </w:r>
    </w:p>
    <w:p w:rsidR="6E2D91D2" w:rsidP="544CE78B" w:rsidRDefault="6E2D91D2" w14:paraId="2F6E8D49" w14:textId="06725B5D">
      <w:r>
        <w:rPr>
          <w:noProof/>
        </w:rPr>
        <w:drawing>
          <wp:inline distT="0" distB="0" distL="0" distR="0" wp14:anchorId="5AF3D67D" wp14:editId="6114B4E3">
            <wp:extent cx="4524375" cy="3133725"/>
            <wp:effectExtent l="0" t="0" r="0" b="0"/>
            <wp:docPr id="1559367863" name="Picture 1559367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524375" cy="3133725"/>
                    </a:xfrm>
                    <a:prstGeom prst="rect">
                      <a:avLst/>
                    </a:prstGeom>
                  </pic:spPr>
                </pic:pic>
              </a:graphicData>
            </a:graphic>
          </wp:inline>
        </w:drawing>
      </w:r>
    </w:p>
    <w:p w:rsidR="51628447" w:rsidP="280B9927" w:rsidRDefault="51628447" w14:paraId="465B1FE9" w14:textId="7D243B87">
      <w:r>
        <w:t>Continue with set-up, but default values can work for initial testing.</w:t>
      </w:r>
    </w:p>
    <w:p w:rsidR="6E2D91D2" w:rsidP="544CE78B" w:rsidRDefault="6E2D91D2" w14:paraId="75A951BE" w14:textId="3DE55639">
      <w:r>
        <w:rPr>
          <w:noProof/>
        </w:rPr>
        <w:lastRenderedPageBreak/>
        <w:drawing>
          <wp:inline distT="0" distB="0" distL="0" distR="0" wp14:anchorId="23F407F7" wp14:editId="431CD45B">
            <wp:extent cx="6500552" cy="3724275"/>
            <wp:effectExtent l="0" t="0" r="0" b="0"/>
            <wp:docPr id="504855254" name="Picture 50485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6500552" cy="3724275"/>
                    </a:xfrm>
                    <a:prstGeom prst="rect">
                      <a:avLst/>
                    </a:prstGeom>
                  </pic:spPr>
                </pic:pic>
              </a:graphicData>
            </a:graphic>
          </wp:inline>
        </w:drawing>
      </w:r>
    </w:p>
    <w:p w:rsidR="280B9927" w:rsidP="280B9927" w:rsidRDefault="0AA2A4B3" w14:paraId="26B215BF" w14:textId="246619DB">
      <w:r>
        <w:t xml:space="preserve">Click </w:t>
      </w:r>
      <w:r w:rsidRPr="2F763FB7">
        <w:rPr>
          <w:b/>
          <w:bCs/>
        </w:rPr>
        <w:t>OK</w:t>
      </w:r>
      <w:r>
        <w:t xml:space="preserve"> to launch and monitor from the resulting background process page:</w:t>
      </w:r>
    </w:p>
    <w:p w:rsidR="0AA2A4B3" w:rsidP="2F763FB7" w:rsidRDefault="0AA2A4B3" w14:paraId="3646A58A" w14:textId="3EA9417C">
      <w:r>
        <w:rPr>
          <w:noProof/>
        </w:rPr>
        <w:lastRenderedPageBreak/>
        <w:drawing>
          <wp:inline distT="0" distB="0" distL="0" distR="0" wp14:anchorId="2005BA18" wp14:editId="03C8AB3C">
            <wp:extent cx="6391469" cy="5219700"/>
            <wp:effectExtent l="0" t="0" r="0" b="0"/>
            <wp:docPr id="1861268315" name="Picture 186126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391469" cy="5219700"/>
                    </a:xfrm>
                    <a:prstGeom prst="rect">
                      <a:avLst/>
                    </a:prstGeom>
                  </pic:spPr>
                </pic:pic>
              </a:graphicData>
            </a:graphic>
          </wp:inline>
        </w:drawing>
      </w:r>
    </w:p>
    <w:p w:rsidR="7076B9D7" w:rsidP="2F763FB7" w:rsidRDefault="7076B9D7" w14:paraId="7D2A45CD" w14:textId="07C9CC16">
      <w:pPr>
        <w:pStyle w:val="Heading1"/>
      </w:pPr>
      <w:bookmarkStart w:name="_Toc1449984653" w:id="169477460"/>
      <w:r w:rsidR="7076B9D7">
        <w:rPr/>
        <w:t xml:space="preserve">Setting Up Custom Report </w:t>
      </w:r>
      <w:proofErr w:type="gramStart"/>
      <w:r w:rsidR="7076B9D7">
        <w:rPr/>
        <w:t>For</w:t>
      </w:r>
      <w:proofErr w:type="gramEnd"/>
      <w:r w:rsidR="7076B9D7">
        <w:rPr/>
        <w:t xml:space="preserve"> Integration</w:t>
      </w:r>
      <w:r w:rsidR="430A2EE4">
        <w:rPr/>
        <w:t>s</w:t>
      </w:r>
      <w:bookmarkEnd w:id="169477460"/>
    </w:p>
    <w:p w:rsidR="430A2EE4" w:rsidP="2F763FB7" w:rsidRDefault="430A2EE4" w14:paraId="4C7BF55F" w14:textId="26F31A84">
      <w:pPr>
        <w:pStyle w:val="Heading2"/>
      </w:pPr>
      <w:bookmarkStart w:name="_Toc40423869" w:id="1373806771"/>
      <w:r w:rsidR="430A2EE4">
        <w:rPr/>
        <w:t>Set-up</w:t>
      </w:r>
      <w:bookmarkEnd w:id="1373806771"/>
    </w:p>
    <w:p w:rsidR="350E1FA2" w:rsidP="2F763FB7" w:rsidRDefault="350E1FA2" w14:paraId="27F45823" w14:textId="7FF2DD26">
      <w:r>
        <w:t xml:space="preserve">Start the </w:t>
      </w:r>
      <w:r w:rsidRPr="2F763FB7">
        <w:rPr>
          <w:b/>
          <w:bCs/>
        </w:rPr>
        <w:t>Create Custom Report</w:t>
      </w:r>
      <w:r>
        <w:t xml:space="preserve"> task</w:t>
      </w:r>
    </w:p>
    <w:p w:rsidR="350E1FA2" w:rsidP="2F763FB7" w:rsidRDefault="350E1FA2" w14:paraId="2B69F83D" w14:textId="72F03DFC">
      <w:r>
        <w:rPr>
          <w:noProof/>
        </w:rPr>
        <w:drawing>
          <wp:inline distT="0" distB="0" distL="0" distR="0" wp14:anchorId="3963EEC4" wp14:editId="1B037C01">
            <wp:extent cx="4572000" cy="1247775"/>
            <wp:effectExtent l="0" t="0" r="0" b="0"/>
            <wp:docPr id="872013367" name="Picture 87201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572000" cy="1247775"/>
                    </a:xfrm>
                    <a:prstGeom prst="rect">
                      <a:avLst/>
                    </a:prstGeom>
                  </pic:spPr>
                </pic:pic>
              </a:graphicData>
            </a:graphic>
          </wp:inline>
        </w:drawing>
      </w:r>
    </w:p>
    <w:p w:rsidR="350E1FA2" w:rsidP="2F763FB7" w:rsidRDefault="350E1FA2" w14:paraId="75376CD4" w14:textId="4E6D77DF">
      <w:r>
        <w:t>Complete the basic details</w:t>
      </w:r>
    </w:p>
    <w:p w:rsidR="350E1FA2" w:rsidP="2F763FB7" w:rsidRDefault="350E1FA2" w14:paraId="7718B0C6" w14:textId="7827EC0F">
      <w:r>
        <w:rPr>
          <w:noProof/>
        </w:rPr>
        <w:lastRenderedPageBreak/>
        <w:drawing>
          <wp:inline distT="0" distB="0" distL="0" distR="0" wp14:anchorId="18EB8C8F" wp14:editId="4D797116">
            <wp:extent cx="4572000" cy="3314700"/>
            <wp:effectExtent l="0" t="0" r="0" b="0"/>
            <wp:docPr id="1088964101" name="Picture 108896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572000" cy="3314700"/>
                    </a:xfrm>
                    <a:prstGeom prst="rect">
                      <a:avLst/>
                    </a:prstGeom>
                  </pic:spPr>
                </pic:pic>
              </a:graphicData>
            </a:graphic>
          </wp:inline>
        </w:drawing>
      </w:r>
    </w:p>
    <w:p w:rsidR="350E1FA2" w:rsidP="2F763FB7" w:rsidRDefault="350E1FA2" w14:paraId="425B5790" w14:textId="178EFFD3">
      <w:r>
        <w:t>Confirm Baseline looks like</w:t>
      </w:r>
    </w:p>
    <w:p w:rsidR="350E1FA2" w:rsidP="2F763FB7" w:rsidRDefault="350E1FA2" w14:paraId="3B7D73F6" w14:textId="218C3A79">
      <w:r>
        <w:rPr>
          <w:noProof/>
        </w:rPr>
        <w:drawing>
          <wp:inline distT="0" distB="0" distL="0" distR="0" wp14:anchorId="0BBB4094" wp14:editId="3320C55A">
            <wp:extent cx="4572000" cy="1495425"/>
            <wp:effectExtent l="0" t="0" r="0" b="0"/>
            <wp:docPr id="1163881499" name="Picture 116388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572000" cy="1495425"/>
                    </a:xfrm>
                    <a:prstGeom prst="rect">
                      <a:avLst/>
                    </a:prstGeom>
                  </pic:spPr>
                </pic:pic>
              </a:graphicData>
            </a:graphic>
          </wp:inline>
        </w:drawing>
      </w:r>
    </w:p>
    <w:p w:rsidR="350E1FA2" w:rsidP="2F763FB7" w:rsidRDefault="350E1FA2" w14:paraId="18EC76DD" w14:textId="53F71823">
      <w:r>
        <w:t>Configure Fields in your search results</w:t>
      </w:r>
    </w:p>
    <w:p w:rsidR="350E1FA2" w:rsidP="2F763FB7" w:rsidRDefault="350E1FA2" w14:paraId="4E446B5D" w14:textId="14BA1CE7">
      <w:r>
        <w:rPr>
          <w:noProof/>
        </w:rPr>
        <w:drawing>
          <wp:inline distT="0" distB="0" distL="0" distR="0" wp14:anchorId="32C69F87" wp14:editId="4BC85C1F">
            <wp:extent cx="4572000" cy="1714500"/>
            <wp:effectExtent l="0" t="0" r="0" b="0"/>
            <wp:docPr id="249182026" name="Picture 24918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572000" cy="1714500"/>
                    </a:xfrm>
                    <a:prstGeom prst="rect">
                      <a:avLst/>
                    </a:prstGeom>
                  </pic:spPr>
                </pic:pic>
              </a:graphicData>
            </a:graphic>
          </wp:inline>
        </w:drawing>
      </w:r>
    </w:p>
    <w:p w:rsidR="3707877A" w:rsidP="5898CC8D" w:rsidRDefault="3707877A" w14:paraId="48BC34B0" w14:textId="10261DF8">
      <w:pPr>
        <w:pStyle w:val="Heading3"/>
        <w:rPr>
          <w:rStyle w:val="Heading2Char"/>
        </w:rPr>
      </w:pPr>
      <w:bookmarkStart w:name="_Toc1641476964" w:id="918058809"/>
      <w:r w:rsidRPr="5898CC8D" w:rsidR="3707877A">
        <w:rPr>
          <w:rStyle w:val="Heading2Char"/>
        </w:rPr>
        <w:t>Permissions</w:t>
      </w:r>
      <w:bookmarkEnd w:id="918058809"/>
    </w:p>
    <w:p w:rsidR="3707877A" w:rsidP="2F763FB7" w:rsidRDefault="3707877A" w14:paraId="5846F13A" w14:textId="0145AAED">
      <w:r>
        <w:t xml:space="preserve">Make sure your ISU has Report permissions on every field in your report. This can be view in the </w:t>
      </w:r>
      <w:r w:rsidRPr="2F763FB7">
        <w:rPr>
          <w:b/>
          <w:bCs/>
        </w:rPr>
        <w:t>Custom Report Security Analysis</w:t>
      </w:r>
      <w:r>
        <w:t xml:space="preserve"> tab</w:t>
      </w:r>
    </w:p>
    <w:p w:rsidR="3707877A" w:rsidP="2F763FB7" w:rsidRDefault="3707877A" w14:paraId="1535FA87" w14:textId="1249D9CF">
      <w:r>
        <w:rPr>
          <w:noProof/>
        </w:rPr>
        <w:lastRenderedPageBreak/>
        <w:drawing>
          <wp:inline distT="0" distB="0" distL="0" distR="0" wp14:anchorId="20C8459C" wp14:editId="6EEFC5E5">
            <wp:extent cx="4572000" cy="1647825"/>
            <wp:effectExtent l="0" t="0" r="0" b="0"/>
            <wp:docPr id="1139109440" name="Picture 113910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572000" cy="1647825"/>
                    </a:xfrm>
                    <a:prstGeom prst="rect">
                      <a:avLst/>
                    </a:prstGeom>
                  </pic:spPr>
                </pic:pic>
              </a:graphicData>
            </a:graphic>
          </wp:inline>
        </w:drawing>
      </w:r>
    </w:p>
    <w:p w:rsidR="5DDDF0F6" w:rsidP="2F763FB7" w:rsidRDefault="5DDDF0F6" w14:paraId="31B32724" w14:textId="6002A415">
      <w:r>
        <w:t>You will also need to share your report with your ISU (preferably via a security group)</w:t>
      </w:r>
    </w:p>
    <w:p w:rsidR="5DDDF0F6" w:rsidP="2F763FB7" w:rsidRDefault="5DDDF0F6" w14:paraId="613FA2EF" w14:textId="4CF932A7">
      <w:r>
        <w:rPr>
          <w:noProof/>
        </w:rPr>
        <w:drawing>
          <wp:inline distT="0" distB="0" distL="0" distR="0" wp14:anchorId="574B4071" wp14:editId="1AE94BDF">
            <wp:extent cx="4572000" cy="3190875"/>
            <wp:effectExtent l="0" t="0" r="0" b="0"/>
            <wp:docPr id="390219086" name="Picture 390219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572000" cy="3190875"/>
                    </a:xfrm>
                    <a:prstGeom prst="rect">
                      <a:avLst/>
                    </a:prstGeom>
                  </pic:spPr>
                </pic:pic>
              </a:graphicData>
            </a:graphic>
          </wp:inline>
        </w:drawing>
      </w:r>
    </w:p>
    <w:p w:rsidR="615690BD" w:rsidP="2F763FB7" w:rsidRDefault="615690BD" w14:paraId="287C8F52" w14:textId="0EA69EDA">
      <w:pPr>
        <w:pStyle w:val="Heading3"/>
      </w:pPr>
      <w:bookmarkStart w:name="_Toc499586038" w:id="859415601"/>
      <w:r w:rsidR="615690BD">
        <w:rPr/>
        <w:t>Filtering</w:t>
      </w:r>
      <w:bookmarkEnd w:id="859415601"/>
    </w:p>
    <w:p w:rsidR="615690BD" w:rsidP="5898CC8D" w:rsidRDefault="615690BD" w14:paraId="218ACC90" w14:textId="7D604DF4">
      <w:pPr>
        <w:pStyle w:val="Normal"/>
        <w:rPr>
          <w:rFonts w:ascii="Calibri" w:hAnsi="Calibri" w:eastAsia="Calibri" w:cs="Calibri"/>
        </w:rPr>
      </w:pPr>
      <w:r w:rsidR="615690BD">
        <w:rPr/>
        <w:t xml:space="preserve">Filtering can be accomplished by Query Parameters that map to Field XML Alias provided in report set-up. An Example is in </w:t>
      </w:r>
      <w:proofErr w:type="spellStart"/>
      <w:r w:rsidRPr="5898CC8D" w:rsidR="615690BD">
        <w:rPr>
          <w:rFonts w:ascii="Calibri" w:hAnsi="Calibri" w:eastAsia="Calibri" w:cs="Calibri"/>
          <w:b w:val="1"/>
          <w:bCs w:val="1"/>
          <w:sz w:val="21"/>
          <w:szCs w:val="21"/>
        </w:rPr>
        <w:t>GWD_EXT_JWT_Reporting_GET_customReport</w:t>
      </w:r>
      <w:proofErr w:type="spellEnd"/>
      <w:r w:rsidRPr="5898CC8D" w:rsidR="3A5E8AA1">
        <w:rPr>
          <w:rFonts w:ascii="Calibri" w:hAnsi="Calibri" w:eastAsia="Calibri" w:cs="Calibri"/>
          <w:b w:val="1"/>
          <w:bCs w:val="1"/>
          <w:sz w:val="21"/>
          <w:szCs w:val="21"/>
        </w:rPr>
        <w:t xml:space="preserve"> </w:t>
      </w:r>
      <w:r w:rsidRPr="5898CC8D" w:rsidR="3A5E8AA1">
        <w:rPr>
          <w:rFonts w:ascii="Calibri" w:hAnsi="Calibri" w:eastAsia="Calibri" w:cs="Calibri"/>
          <w:b w:val="0"/>
          <w:bCs w:val="0"/>
          <w:sz w:val="21"/>
          <w:szCs w:val="21"/>
        </w:rPr>
        <w:t xml:space="preserve">or </w:t>
      </w:r>
      <w:r w:rsidRPr="5898CC8D" w:rsidR="3A5E8AA1">
        <w:rPr>
          <w:rFonts w:ascii="Calibri" w:hAnsi="Calibri" w:eastAsia="Calibri" w:cs="Calibri"/>
          <w:b w:val="1"/>
          <w:bCs w:val="1"/>
          <w:i w:val="0"/>
          <w:iCs w:val="0"/>
          <w:caps w:val="0"/>
          <w:smallCaps w:val="0"/>
          <w:strike w:val="0"/>
          <w:dstrike w:val="0"/>
          <w:noProof w:val="0"/>
          <w:sz w:val="21"/>
          <w:szCs w:val="21"/>
          <w:lang w:val="en-US"/>
        </w:rPr>
        <w:t>GWD_JWT_EXT_Reporting_GET_customReportWithPaging</w:t>
      </w:r>
      <w:r w:rsidRPr="5898CC8D" w:rsidR="5DB81510">
        <w:rPr>
          <w:rFonts w:ascii="Calibri" w:hAnsi="Calibri" w:eastAsia="Calibri" w:cs="Calibri"/>
          <w:b w:val="1"/>
          <w:bCs w:val="1"/>
          <w:sz w:val="21"/>
          <w:szCs w:val="21"/>
        </w:rPr>
        <w:t>.</w:t>
      </w:r>
    </w:p>
    <w:p w:rsidR="2F763FB7" w:rsidP="2F763FB7" w:rsidRDefault="2F763FB7" w14:paraId="5C94E06E" w14:textId="2C78BBA3">
      <w:pPr>
        <w:rPr>
          <w:rFonts w:ascii="Calibri" w:hAnsi="Calibri" w:eastAsia="Calibri" w:cs="Calibri"/>
          <w:b/>
          <w:bCs/>
          <w:sz w:val="21"/>
          <w:szCs w:val="21"/>
        </w:rPr>
      </w:pPr>
    </w:p>
    <w:p w:rsidR="5DB81510" w:rsidP="2F763FB7" w:rsidRDefault="5DB81510" w14:paraId="50A8E614" w14:textId="32DB3CB0">
      <w:pPr>
        <w:rPr>
          <w:rFonts w:ascii="Calibri" w:hAnsi="Calibri" w:eastAsia="Calibri" w:cs="Calibri"/>
          <w:sz w:val="21"/>
          <w:szCs w:val="21"/>
        </w:rPr>
      </w:pPr>
      <w:r w:rsidRPr="2F763FB7">
        <w:rPr>
          <w:rFonts w:ascii="Calibri" w:hAnsi="Calibri" w:eastAsia="Calibri" w:cs="Calibri"/>
          <w:sz w:val="21"/>
          <w:szCs w:val="21"/>
        </w:rPr>
        <w:t>You must provide valid filter value</w:t>
      </w:r>
      <w:r w:rsidRPr="2F763FB7" w:rsidR="53C53E30">
        <w:rPr>
          <w:rFonts w:ascii="Calibri" w:hAnsi="Calibri" w:eastAsia="Calibri" w:cs="Calibri"/>
          <w:sz w:val="21"/>
          <w:szCs w:val="21"/>
        </w:rPr>
        <w:t xml:space="preserve"> IDs</w:t>
      </w:r>
      <w:r w:rsidRPr="2F763FB7">
        <w:rPr>
          <w:rFonts w:ascii="Calibri" w:hAnsi="Calibri" w:eastAsia="Calibri" w:cs="Calibri"/>
          <w:sz w:val="21"/>
          <w:szCs w:val="21"/>
        </w:rPr>
        <w:t xml:space="preserve"> </w:t>
      </w:r>
      <w:r w:rsidRPr="2F763FB7" w:rsidR="1811FB9C">
        <w:rPr>
          <w:rFonts w:ascii="Calibri" w:hAnsi="Calibri" w:eastAsia="Calibri" w:cs="Calibri"/>
          <w:sz w:val="21"/>
          <w:szCs w:val="21"/>
        </w:rPr>
        <w:t>based on the facet values returns at the top of a report result:</w:t>
      </w:r>
    </w:p>
    <w:p w:rsidR="1811FB9C" w:rsidP="2F763FB7" w:rsidRDefault="1811FB9C" w14:paraId="6A9425E6" w14:textId="7FBEA836">
      <w:r>
        <w:rPr>
          <w:noProof/>
        </w:rPr>
        <w:lastRenderedPageBreak/>
        <w:drawing>
          <wp:inline distT="0" distB="0" distL="0" distR="0" wp14:anchorId="27590876" wp14:editId="2C924647">
            <wp:extent cx="3914775" cy="4572000"/>
            <wp:effectExtent l="0" t="0" r="0" b="0"/>
            <wp:docPr id="1727147973" name="Picture 172714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914775" cy="4572000"/>
                    </a:xfrm>
                    <a:prstGeom prst="rect">
                      <a:avLst/>
                    </a:prstGeom>
                  </pic:spPr>
                </pic:pic>
              </a:graphicData>
            </a:graphic>
          </wp:inline>
        </w:drawing>
      </w:r>
    </w:p>
    <w:p w:rsidR="2F763FB7" w:rsidP="2F763FB7" w:rsidRDefault="2F763FB7" w14:paraId="3241B7DB" w14:textId="4FEF230F">
      <w:pPr>
        <w:rPr>
          <w:rFonts w:ascii="Calibri" w:hAnsi="Calibri" w:eastAsia="Calibri" w:cs="Calibri"/>
          <w:sz w:val="21"/>
          <w:szCs w:val="21"/>
        </w:rPr>
      </w:pPr>
    </w:p>
    <w:p w:rsidR="694A6B47" w:rsidP="5898CC8D" w:rsidRDefault="694A6B47" w14:paraId="74596332" w14:textId="24D4BC24">
      <w:pPr>
        <w:pStyle w:val="Normal"/>
        <w:bidi w:val="0"/>
        <w:spacing w:before="0" w:beforeAutospacing="off" w:after="160" w:afterAutospacing="off" w:line="259" w:lineRule="auto"/>
        <w:ind w:left="0" w:right="0"/>
        <w:jc w:val="left"/>
        <w:rPr>
          <w:rFonts w:ascii="Calibri" w:hAnsi="Calibri" w:eastAsia="Calibri" w:cs="Calibri"/>
          <w:b w:val="0"/>
          <w:bCs w:val="0"/>
          <w:sz w:val="21"/>
          <w:szCs w:val="21"/>
        </w:rPr>
      </w:pPr>
      <w:r w:rsidRPr="5898CC8D" w:rsidR="694A6B47">
        <w:rPr>
          <w:rFonts w:ascii="Calibri" w:hAnsi="Calibri" w:eastAsia="Calibri" w:cs="Calibri"/>
          <w:b w:val="0"/>
          <w:bCs w:val="0"/>
          <w:sz w:val="21"/>
          <w:szCs w:val="21"/>
        </w:rPr>
        <w:t>If filters are not clear, you can review a report</w:t>
      </w:r>
      <w:r w:rsidRPr="5898CC8D" w:rsidR="5B4D7E57">
        <w:rPr>
          <w:rFonts w:ascii="Calibri" w:hAnsi="Calibri" w:eastAsia="Calibri" w:cs="Calibri"/>
          <w:b w:val="0"/>
          <w:bCs w:val="0"/>
          <w:sz w:val="21"/>
          <w:szCs w:val="21"/>
        </w:rPr>
        <w:t xml:space="preserve"> configuration OR </w:t>
      </w:r>
      <w:r w:rsidRPr="5898CC8D" w:rsidR="694A6B47">
        <w:rPr>
          <w:rFonts w:ascii="Calibri" w:hAnsi="Calibri" w:eastAsia="Calibri" w:cs="Calibri"/>
          <w:b w:val="0"/>
          <w:bCs w:val="0"/>
          <w:sz w:val="21"/>
          <w:szCs w:val="21"/>
        </w:rPr>
        <w:t>WSDL to get the key names</w:t>
      </w:r>
      <w:r w:rsidRPr="5898CC8D" w:rsidR="18BB8D7D">
        <w:rPr>
          <w:rFonts w:ascii="Calibri" w:hAnsi="Calibri" w:eastAsia="Calibri" w:cs="Calibri"/>
          <w:b w:val="0"/>
          <w:bCs w:val="0"/>
          <w:sz w:val="21"/>
          <w:szCs w:val="21"/>
        </w:rPr>
        <w:t xml:space="preserve"> (they should align with Prompt XML Alias)</w:t>
      </w:r>
      <w:r w:rsidRPr="5898CC8D" w:rsidR="694A6B47">
        <w:rPr>
          <w:rFonts w:ascii="Calibri" w:hAnsi="Calibri" w:eastAsia="Calibri" w:cs="Calibri"/>
          <w:b w:val="0"/>
          <w:bCs w:val="0"/>
          <w:sz w:val="21"/>
          <w:szCs w:val="21"/>
        </w:rPr>
        <w:t>:</w:t>
      </w:r>
    </w:p>
    <w:p w:rsidR="55839358" w:rsidP="5898CC8D" w:rsidRDefault="55839358" w14:paraId="45068BA3" w14:textId="7D970A27">
      <w:pPr>
        <w:pStyle w:val="Normal"/>
        <w:bidi w:val="0"/>
        <w:spacing w:before="0" w:beforeAutospacing="off" w:after="160" w:afterAutospacing="off" w:line="259" w:lineRule="auto"/>
        <w:ind w:left="0" w:right="0"/>
        <w:jc w:val="left"/>
      </w:pPr>
      <w:r w:rsidR="55839358">
        <w:drawing>
          <wp:inline wp14:editId="22015541" wp14:anchorId="7E0D953B">
            <wp:extent cx="6297186" cy="2151539"/>
            <wp:effectExtent l="0" t="0" r="0" b="0"/>
            <wp:docPr id="1689705537" name="" title=""/>
            <wp:cNvGraphicFramePr>
              <a:graphicFrameLocks noChangeAspect="1"/>
            </wp:cNvGraphicFramePr>
            <a:graphic>
              <a:graphicData uri="http://schemas.openxmlformats.org/drawingml/2006/picture">
                <pic:pic>
                  <pic:nvPicPr>
                    <pic:cNvPr id="0" name=""/>
                    <pic:cNvPicPr/>
                  </pic:nvPicPr>
                  <pic:blipFill>
                    <a:blip r:embed="Rf20a079aa34e42ab">
                      <a:extLst>
                        <a:ext xmlns:a="http://schemas.openxmlformats.org/drawingml/2006/main" uri="{28A0092B-C50C-407E-A947-70E740481C1C}">
                          <a14:useLocalDpi val="0"/>
                        </a:ext>
                      </a:extLst>
                    </a:blip>
                    <a:stretch>
                      <a:fillRect/>
                    </a:stretch>
                  </pic:blipFill>
                  <pic:spPr>
                    <a:xfrm>
                      <a:off x="0" y="0"/>
                      <a:ext cx="6297186" cy="2151539"/>
                    </a:xfrm>
                    <a:prstGeom prst="rect">
                      <a:avLst/>
                    </a:prstGeom>
                  </pic:spPr>
                </pic:pic>
              </a:graphicData>
            </a:graphic>
          </wp:inline>
        </w:drawing>
      </w:r>
    </w:p>
    <w:p w:rsidR="55839358" w:rsidP="5898CC8D" w:rsidRDefault="55839358" w14:paraId="3D48E301" w14:textId="2BE7EEBB">
      <w:pPr>
        <w:pStyle w:val="Normal"/>
        <w:bidi w:val="0"/>
        <w:spacing w:before="0" w:beforeAutospacing="off" w:after="160" w:afterAutospacing="off" w:line="259" w:lineRule="auto"/>
        <w:ind w:left="0" w:right="0"/>
        <w:jc w:val="left"/>
      </w:pPr>
      <w:r w:rsidR="55839358">
        <w:drawing>
          <wp:inline wp14:editId="07FA4FC5" wp14:anchorId="4E032C94">
            <wp:extent cx="6524625" cy="978694"/>
            <wp:effectExtent l="0" t="0" r="0" b="0"/>
            <wp:docPr id="591257449" name="" title=""/>
            <wp:cNvGraphicFramePr>
              <a:graphicFrameLocks noChangeAspect="1"/>
            </wp:cNvGraphicFramePr>
            <a:graphic>
              <a:graphicData uri="http://schemas.openxmlformats.org/drawingml/2006/picture">
                <pic:pic>
                  <pic:nvPicPr>
                    <pic:cNvPr id="0" name=""/>
                    <pic:cNvPicPr/>
                  </pic:nvPicPr>
                  <pic:blipFill>
                    <a:blip r:embed="Reb306807516f4bc2">
                      <a:extLst>
                        <a:ext xmlns:a="http://schemas.openxmlformats.org/drawingml/2006/main" uri="{28A0092B-C50C-407E-A947-70E740481C1C}">
                          <a14:useLocalDpi val="0"/>
                        </a:ext>
                      </a:extLst>
                    </a:blip>
                    <a:stretch>
                      <a:fillRect/>
                    </a:stretch>
                  </pic:blipFill>
                  <pic:spPr>
                    <a:xfrm>
                      <a:off x="0" y="0"/>
                      <a:ext cx="6524625" cy="978694"/>
                    </a:xfrm>
                    <a:prstGeom prst="rect">
                      <a:avLst/>
                    </a:prstGeom>
                  </pic:spPr>
                </pic:pic>
              </a:graphicData>
            </a:graphic>
          </wp:inline>
        </w:drawing>
      </w:r>
    </w:p>
    <w:sectPr w:rsidR="2F763FB7">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5532"/>
    <w:multiLevelType w:val="hybridMultilevel"/>
    <w:tmpl w:val="FFFFFFFF"/>
    <w:lvl w:ilvl="0" w:tplc="83668338">
      <w:start w:val="1"/>
      <w:numFmt w:val="bullet"/>
      <w:lvlText w:val=""/>
      <w:lvlJc w:val="left"/>
      <w:pPr>
        <w:ind w:left="720" w:hanging="360"/>
      </w:pPr>
      <w:rPr>
        <w:rFonts w:hint="default" w:ascii="Symbol" w:hAnsi="Symbol"/>
      </w:rPr>
    </w:lvl>
    <w:lvl w:ilvl="1" w:tplc="70B8B5EA">
      <w:start w:val="1"/>
      <w:numFmt w:val="bullet"/>
      <w:lvlText w:val="o"/>
      <w:lvlJc w:val="left"/>
      <w:pPr>
        <w:ind w:left="1440" w:hanging="360"/>
      </w:pPr>
      <w:rPr>
        <w:rFonts w:hint="default" w:ascii="Courier New" w:hAnsi="Courier New"/>
      </w:rPr>
    </w:lvl>
    <w:lvl w:ilvl="2" w:tplc="7D80F824">
      <w:start w:val="1"/>
      <w:numFmt w:val="bullet"/>
      <w:lvlText w:val=""/>
      <w:lvlJc w:val="left"/>
      <w:pPr>
        <w:ind w:left="2160" w:hanging="360"/>
      </w:pPr>
      <w:rPr>
        <w:rFonts w:hint="default" w:ascii="Wingdings" w:hAnsi="Wingdings"/>
      </w:rPr>
    </w:lvl>
    <w:lvl w:ilvl="3" w:tplc="3788BFD8">
      <w:start w:val="1"/>
      <w:numFmt w:val="bullet"/>
      <w:lvlText w:val=""/>
      <w:lvlJc w:val="left"/>
      <w:pPr>
        <w:ind w:left="2880" w:hanging="360"/>
      </w:pPr>
      <w:rPr>
        <w:rFonts w:hint="default" w:ascii="Symbol" w:hAnsi="Symbol"/>
      </w:rPr>
    </w:lvl>
    <w:lvl w:ilvl="4" w:tplc="4E6631E2">
      <w:start w:val="1"/>
      <w:numFmt w:val="bullet"/>
      <w:lvlText w:val="o"/>
      <w:lvlJc w:val="left"/>
      <w:pPr>
        <w:ind w:left="3600" w:hanging="360"/>
      </w:pPr>
      <w:rPr>
        <w:rFonts w:hint="default" w:ascii="Courier New" w:hAnsi="Courier New"/>
      </w:rPr>
    </w:lvl>
    <w:lvl w:ilvl="5" w:tplc="29503706">
      <w:start w:val="1"/>
      <w:numFmt w:val="bullet"/>
      <w:lvlText w:val=""/>
      <w:lvlJc w:val="left"/>
      <w:pPr>
        <w:ind w:left="4320" w:hanging="360"/>
      </w:pPr>
      <w:rPr>
        <w:rFonts w:hint="default" w:ascii="Wingdings" w:hAnsi="Wingdings"/>
      </w:rPr>
    </w:lvl>
    <w:lvl w:ilvl="6" w:tplc="59044746">
      <w:start w:val="1"/>
      <w:numFmt w:val="bullet"/>
      <w:lvlText w:val=""/>
      <w:lvlJc w:val="left"/>
      <w:pPr>
        <w:ind w:left="5040" w:hanging="360"/>
      </w:pPr>
      <w:rPr>
        <w:rFonts w:hint="default" w:ascii="Symbol" w:hAnsi="Symbol"/>
      </w:rPr>
    </w:lvl>
    <w:lvl w:ilvl="7" w:tplc="C60A1184">
      <w:start w:val="1"/>
      <w:numFmt w:val="bullet"/>
      <w:lvlText w:val="o"/>
      <w:lvlJc w:val="left"/>
      <w:pPr>
        <w:ind w:left="5760" w:hanging="360"/>
      </w:pPr>
      <w:rPr>
        <w:rFonts w:hint="default" w:ascii="Courier New" w:hAnsi="Courier New"/>
      </w:rPr>
    </w:lvl>
    <w:lvl w:ilvl="8" w:tplc="501EF27A">
      <w:start w:val="1"/>
      <w:numFmt w:val="bullet"/>
      <w:lvlText w:val=""/>
      <w:lvlJc w:val="left"/>
      <w:pPr>
        <w:ind w:left="6480" w:hanging="360"/>
      </w:pPr>
      <w:rPr>
        <w:rFonts w:hint="default" w:ascii="Wingdings" w:hAnsi="Wingdings"/>
      </w:rPr>
    </w:lvl>
  </w:abstractNum>
  <w:abstractNum w:abstractNumId="1" w15:restartNumberingAfterBreak="0">
    <w:nsid w:val="0794FA4B"/>
    <w:multiLevelType w:val="hybridMultilevel"/>
    <w:tmpl w:val="FFFFFFFF"/>
    <w:lvl w:ilvl="0" w:tplc="C65652F8">
      <w:start w:val="1"/>
      <w:numFmt w:val="bullet"/>
      <w:lvlText w:val=""/>
      <w:lvlJc w:val="left"/>
      <w:pPr>
        <w:ind w:left="720" w:hanging="360"/>
      </w:pPr>
      <w:rPr>
        <w:rFonts w:hint="default" w:ascii="Symbol" w:hAnsi="Symbol"/>
      </w:rPr>
    </w:lvl>
    <w:lvl w:ilvl="1" w:tplc="7318B95C">
      <w:start w:val="1"/>
      <w:numFmt w:val="bullet"/>
      <w:lvlText w:val="o"/>
      <w:lvlJc w:val="left"/>
      <w:pPr>
        <w:ind w:left="1440" w:hanging="360"/>
      </w:pPr>
      <w:rPr>
        <w:rFonts w:hint="default" w:ascii="Courier New" w:hAnsi="Courier New"/>
      </w:rPr>
    </w:lvl>
    <w:lvl w:ilvl="2" w:tplc="71FAE452">
      <w:start w:val="1"/>
      <w:numFmt w:val="bullet"/>
      <w:lvlText w:val=""/>
      <w:lvlJc w:val="left"/>
      <w:pPr>
        <w:ind w:left="2160" w:hanging="360"/>
      </w:pPr>
      <w:rPr>
        <w:rFonts w:hint="default" w:ascii="Wingdings" w:hAnsi="Wingdings"/>
      </w:rPr>
    </w:lvl>
    <w:lvl w:ilvl="3" w:tplc="9F0E8AA8">
      <w:start w:val="1"/>
      <w:numFmt w:val="bullet"/>
      <w:lvlText w:val=""/>
      <w:lvlJc w:val="left"/>
      <w:pPr>
        <w:ind w:left="2880" w:hanging="360"/>
      </w:pPr>
      <w:rPr>
        <w:rFonts w:hint="default" w:ascii="Symbol" w:hAnsi="Symbol"/>
      </w:rPr>
    </w:lvl>
    <w:lvl w:ilvl="4" w:tplc="C680C916">
      <w:start w:val="1"/>
      <w:numFmt w:val="bullet"/>
      <w:lvlText w:val="o"/>
      <w:lvlJc w:val="left"/>
      <w:pPr>
        <w:ind w:left="3600" w:hanging="360"/>
      </w:pPr>
      <w:rPr>
        <w:rFonts w:hint="default" w:ascii="Courier New" w:hAnsi="Courier New"/>
      </w:rPr>
    </w:lvl>
    <w:lvl w:ilvl="5" w:tplc="F3FE112E">
      <w:start w:val="1"/>
      <w:numFmt w:val="bullet"/>
      <w:lvlText w:val=""/>
      <w:lvlJc w:val="left"/>
      <w:pPr>
        <w:ind w:left="4320" w:hanging="360"/>
      </w:pPr>
      <w:rPr>
        <w:rFonts w:hint="default" w:ascii="Wingdings" w:hAnsi="Wingdings"/>
      </w:rPr>
    </w:lvl>
    <w:lvl w:ilvl="6" w:tplc="77B01F3A">
      <w:start w:val="1"/>
      <w:numFmt w:val="bullet"/>
      <w:lvlText w:val=""/>
      <w:lvlJc w:val="left"/>
      <w:pPr>
        <w:ind w:left="5040" w:hanging="360"/>
      </w:pPr>
      <w:rPr>
        <w:rFonts w:hint="default" w:ascii="Symbol" w:hAnsi="Symbol"/>
      </w:rPr>
    </w:lvl>
    <w:lvl w:ilvl="7" w:tplc="39E09920">
      <w:start w:val="1"/>
      <w:numFmt w:val="bullet"/>
      <w:lvlText w:val="o"/>
      <w:lvlJc w:val="left"/>
      <w:pPr>
        <w:ind w:left="5760" w:hanging="360"/>
      </w:pPr>
      <w:rPr>
        <w:rFonts w:hint="default" w:ascii="Courier New" w:hAnsi="Courier New"/>
      </w:rPr>
    </w:lvl>
    <w:lvl w:ilvl="8" w:tplc="CDC82FE4">
      <w:start w:val="1"/>
      <w:numFmt w:val="bullet"/>
      <w:lvlText w:val=""/>
      <w:lvlJc w:val="left"/>
      <w:pPr>
        <w:ind w:left="6480" w:hanging="360"/>
      </w:pPr>
      <w:rPr>
        <w:rFonts w:hint="default" w:ascii="Wingdings" w:hAnsi="Wingdings"/>
      </w:rPr>
    </w:lvl>
  </w:abstractNum>
  <w:abstractNum w:abstractNumId="2" w15:restartNumberingAfterBreak="0">
    <w:nsid w:val="21E59C64"/>
    <w:multiLevelType w:val="hybridMultilevel"/>
    <w:tmpl w:val="FFFFFFFF"/>
    <w:lvl w:ilvl="0" w:tplc="30B62122">
      <w:start w:val="1"/>
      <w:numFmt w:val="bullet"/>
      <w:lvlText w:val=""/>
      <w:lvlJc w:val="left"/>
      <w:pPr>
        <w:ind w:left="720" w:hanging="360"/>
      </w:pPr>
      <w:rPr>
        <w:rFonts w:hint="default" w:ascii="Symbol" w:hAnsi="Symbol"/>
      </w:rPr>
    </w:lvl>
    <w:lvl w:ilvl="1" w:tplc="786A0B86">
      <w:start w:val="1"/>
      <w:numFmt w:val="bullet"/>
      <w:lvlText w:val="o"/>
      <w:lvlJc w:val="left"/>
      <w:pPr>
        <w:ind w:left="1440" w:hanging="360"/>
      </w:pPr>
      <w:rPr>
        <w:rFonts w:hint="default" w:ascii="Courier New" w:hAnsi="Courier New"/>
      </w:rPr>
    </w:lvl>
    <w:lvl w:ilvl="2" w:tplc="8A30E9EC">
      <w:start w:val="1"/>
      <w:numFmt w:val="bullet"/>
      <w:lvlText w:val=""/>
      <w:lvlJc w:val="left"/>
      <w:pPr>
        <w:ind w:left="2160" w:hanging="360"/>
      </w:pPr>
      <w:rPr>
        <w:rFonts w:hint="default" w:ascii="Wingdings" w:hAnsi="Wingdings"/>
      </w:rPr>
    </w:lvl>
    <w:lvl w:ilvl="3" w:tplc="A92A1E7E">
      <w:start w:val="1"/>
      <w:numFmt w:val="bullet"/>
      <w:lvlText w:val=""/>
      <w:lvlJc w:val="left"/>
      <w:pPr>
        <w:ind w:left="2880" w:hanging="360"/>
      </w:pPr>
      <w:rPr>
        <w:rFonts w:hint="default" w:ascii="Symbol" w:hAnsi="Symbol"/>
      </w:rPr>
    </w:lvl>
    <w:lvl w:ilvl="4" w:tplc="4030E856">
      <w:start w:val="1"/>
      <w:numFmt w:val="bullet"/>
      <w:lvlText w:val="o"/>
      <w:lvlJc w:val="left"/>
      <w:pPr>
        <w:ind w:left="3600" w:hanging="360"/>
      </w:pPr>
      <w:rPr>
        <w:rFonts w:hint="default" w:ascii="Courier New" w:hAnsi="Courier New"/>
      </w:rPr>
    </w:lvl>
    <w:lvl w:ilvl="5" w:tplc="D6DC50D4">
      <w:start w:val="1"/>
      <w:numFmt w:val="bullet"/>
      <w:lvlText w:val=""/>
      <w:lvlJc w:val="left"/>
      <w:pPr>
        <w:ind w:left="4320" w:hanging="360"/>
      </w:pPr>
      <w:rPr>
        <w:rFonts w:hint="default" w:ascii="Wingdings" w:hAnsi="Wingdings"/>
      </w:rPr>
    </w:lvl>
    <w:lvl w:ilvl="6" w:tplc="6EBCC050">
      <w:start w:val="1"/>
      <w:numFmt w:val="bullet"/>
      <w:lvlText w:val=""/>
      <w:lvlJc w:val="left"/>
      <w:pPr>
        <w:ind w:left="5040" w:hanging="360"/>
      </w:pPr>
      <w:rPr>
        <w:rFonts w:hint="default" w:ascii="Symbol" w:hAnsi="Symbol"/>
      </w:rPr>
    </w:lvl>
    <w:lvl w:ilvl="7" w:tplc="483C9DE6">
      <w:start w:val="1"/>
      <w:numFmt w:val="bullet"/>
      <w:lvlText w:val="o"/>
      <w:lvlJc w:val="left"/>
      <w:pPr>
        <w:ind w:left="5760" w:hanging="360"/>
      </w:pPr>
      <w:rPr>
        <w:rFonts w:hint="default" w:ascii="Courier New" w:hAnsi="Courier New"/>
      </w:rPr>
    </w:lvl>
    <w:lvl w:ilvl="8" w:tplc="2AE2AF8E">
      <w:start w:val="1"/>
      <w:numFmt w:val="bullet"/>
      <w:lvlText w:val=""/>
      <w:lvlJc w:val="left"/>
      <w:pPr>
        <w:ind w:left="6480" w:hanging="360"/>
      </w:pPr>
      <w:rPr>
        <w:rFonts w:hint="default" w:ascii="Wingdings" w:hAnsi="Wingdings"/>
      </w:rPr>
    </w:lvl>
  </w:abstractNum>
  <w:abstractNum w:abstractNumId="3" w15:restartNumberingAfterBreak="0">
    <w:nsid w:val="39E98997"/>
    <w:multiLevelType w:val="hybridMultilevel"/>
    <w:tmpl w:val="FFFFFFFF"/>
    <w:lvl w:ilvl="0" w:tplc="9FC849B6">
      <w:start w:val="1"/>
      <w:numFmt w:val="decimal"/>
      <w:lvlText w:val="%1."/>
      <w:lvlJc w:val="left"/>
      <w:pPr>
        <w:ind w:left="720" w:hanging="360"/>
      </w:pPr>
    </w:lvl>
    <w:lvl w:ilvl="1" w:tplc="1A1E5A96">
      <w:start w:val="1"/>
      <w:numFmt w:val="lowerLetter"/>
      <w:lvlText w:val="%2."/>
      <w:lvlJc w:val="left"/>
      <w:pPr>
        <w:ind w:left="1440" w:hanging="360"/>
      </w:pPr>
    </w:lvl>
    <w:lvl w:ilvl="2" w:tplc="98B27C7A">
      <w:start w:val="1"/>
      <w:numFmt w:val="lowerRoman"/>
      <w:lvlText w:val="%3."/>
      <w:lvlJc w:val="right"/>
      <w:pPr>
        <w:ind w:left="2160" w:hanging="180"/>
      </w:pPr>
    </w:lvl>
    <w:lvl w:ilvl="3" w:tplc="BC1275A8">
      <w:start w:val="1"/>
      <w:numFmt w:val="decimal"/>
      <w:lvlText w:val="%4."/>
      <w:lvlJc w:val="left"/>
      <w:pPr>
        <w:ind w:left="2880" w:hanging="360"/>
      </w:pPr>
    </w:lvl>
    <w:lvl w:ilvl="4" w:tplc="2D044494">
      <w:start w:val="1"/>
      <w:numFmt w:val="lowerLetter"/>
      <w:lvlText w:val="%5."/>
      <w:lvlJc w:val="left"/>
      <w:pPr>
        <w:ind w:left="3600" w:hanging="360"/>
      </w:pPr>
    </w:lvl>
    <w:lvl w:ilvl="5" w:tplc="38405476">
      <w:start w:val="1"/>
      <w:numFmt w:val="lowerRoman"/>
      <w:lvlText w:val="%6."/>
      <w:lvlJc w:val="right"/>
      <w:pPr>
        <w:ind w:left="4320" w:hanging="180"/>
      </w:pPr>
    </w:lvl>
    <w:lvl w:ilvl="6" w:tplc="CCE28F34">
      <w:start w:val="1"/>
      <w:numFmt w:val="decimal"/>
      <w:lvlText w:val="%7."/>
      <w:lvlJc w:val="left"/>
      <w:pPr>
        <w:ind w:left="5040" w:hanging="360"/>
      </w:pPr>
    </w:lvl>
    <w:lvl w:ilvl="7" w:tplc="64E2CF66">
      <w:start w:val="1"/>
      <w:numFmt w:val="lowerLetter"/>
      <w:lvlText w:val="%8."/>
      <w:lvlJc w:val="left"/>
      <w:pPr>
        <w:ind w:left="5760" w:hanging="360"/>
      </w:pPr>
    </w:lvl>
    <w:lvl w:ilvl="8" w:tplc="0B143962">
      <w:start w:val="1"/>
      <w:numFmt w:val="lowerRoman"/>
      <w:lvlText w:val="%9."/>
      <w:lvlJc w:val="right"/>
      <w:pPr>
        <w:ind w:left="6480" w:hanging="180"/>
      </w:pPr>
    </w:lvl>
  </w:abstractNum>
  <w:abstractNum w:abstractNumId="4" w15:restartNumberingAfterBreak="0">
    <w:nsid w:val="54E6C1AC"/>
    <w:multiLevelType w:val="hybridMultilevel"/>
    <w:tmpl w:val="FFFFFFFF"/>
    <w:lvl w:ilvl="0" w:tplc="42B2F2F6">
      <w:start w:val="1"/>
      <w:numFmt w:val="lowerLetter"/>
      <w:lvlText w:val="%1."/>
      <w:lvlJc w:val="left"/>
      <w:pPr>
        <w:ind w:left="720" w:hanging="360"/>
      </w:pPr>
    </w:lvl>
    <w:lvl w:ilvl="1" w:tplc="47143C26">
      <w:start w:val="1"/>
      <w:numFmt w:val="lowerLetter"/>
      <w:lvlText w:val="%2."/>
      <w:lvlJc w:val="left"/>
      <w:pPr>
        <w:ind w:left="1440" w:hanging="360"/>
      </w:pPr>
    </w:lvl>
    <w:lvl w:ilvl="2" w:tplc="D5B06CEC">
      <w:start w:val="1"/>
      <w:numFmt w:val="lowerRoman"/>
      <w:lvlText w:val="%3."/>
      <w:lvlJc w:val="right"/>
      <w:pPr>
        <w:ind w:left="2160" w:hanging="180"/>
      </w:pPr>
    </w:lvl>
    <w:lvl w:ilvl="3" w:tplc="39E09DCC">
      <w:start w:val="1"/>
      <w:numFmt w:val="decimal"/>
      <w:lvlText w:val="%4."/>
      <w:lvlJc w:val="left"/>
      <w:pPr>
        <w:ind w:left="2880" w:hanging="360"/>
      </w:pPr>
    </w:lvl>
    <w:lvl w:ilvl="4" w:tplc="2BA4BBCC">
      <w:start w:val="1"/>
      <w:numFmt w:val="lowerLetter"/>
      <w:lvlText w:val="%5."/>
      <w:lvlJc w:val="left"/>
      <w:pPr>
        <w:ind w:left="3600" w:hanging="360"/>
      </w:pPr>
    </w:lvl>
    <w:lvl w:ilvl="5" w:tplc="1E9000DE">
      <w:start w:val="1"/>
      <w:numFmt w:val="lowerRoman"/>
      <w:lvlText w:val="%6."/>
      <w:lvlJc w:val="right"/>
      <w:pPr>
        <w:ind w:left="4320" w:hanging="180"/>
      </w:pPr>
    </w:lvl>
    <w:lvl w:ilvl="6" w:tplc="9670CE80">
      <w:start w:val="1"/>
      <w:numFmt w:val="decimal"/>
      <w:lvlText w:val="%7."/>
      <w:lvlJc w:val="left"/>
      <w:pPr>
        <w:ind w:left="5040" w:hanging="360"/>
      </w:pPr>
    </w:lvl>
    <w:lvl w:ilvl="7" w:tplc="A1F4A55E">
      <w:start w:val="1"/>
      <w:numFmt w:val="lowerLetter"/>
      <w:lvlText w:val="%8."/>
      <w:lvlJc w:val="left"/>
      <w:pPr>
        <w:ind w:left="5760" w:hanging="360"/>
      </w:pPr>
    </w:lvl>
    <w:lvl w:ilvl="8" w:tplc="A4C8358C">
      <w:start w:val="1"/>
      <w:numFmt w:val="lowerRoman"/>
      <w:lvlText w:val="%9."/>
      <w:lvlJc w:val="right"/>
      <w:pPr>
        <w:ind w:left="6480" w:hanging="180"/>
      </w:pPr>
    </w:lvl>
  </w:abstractNum>
  <w:abstractNum w:abstractNumId="5" w15:restartNumberingAfterBreak="0">
    <w:nsid w:val="6C0638E7"/>
    <w:multiLevelType w:val="hybridMultilevel"/>
    <w:tmpl w:val="FFFFFFFF"/>
    <w:lvl w:ilvl="0" w:tplc="7A325E5A">
      <w:start w:val="1"/>
      <w:numFmt w:val="bullet"/>
      <w:lvlText w:val=""/>
      <w:lvlJc w:val="left"/>
      <w:pPr>
        <w:ind w:left="720" w:hanging="360"/>
      </w:pPr>
      <w:rPr>
        <w:rFonts w:hint="default" w:ascii="Symbol" w:hAnsi="Symbol"/>
      </w:rPr>
    </w:lvl>
    <w:lvl w:ilvl="1" w:tplc="1BBC3BBE">
      <w:start w:val="1"/>
      <w:numFmt w:val="bullet"/>
      <w:lvlText w:val="o"/>
      <w:lvlJc w:val="left"/>
      <w:pPr>
        <w:ind w:left="1440" w:hanging="360"/>
      </w:pPr>
      <w:rPr>
        <w:rFonts w:hint="default" w:ascii="Courier New" w:hAnsi="Courier New"/>
      </w:rPr>
    </w:lvl>
    <w:lvl w:ilvl="2" w:tplc="5BAC2928">
      <w:start w:val="1"/>
      <w:numFmt w:val="bullet"/>
      <w:lvlText w:val=""/>
      <w:lvlJc w:val="left"/>
      <w:pPr>
        <w:ind w:left="2160" w:hanging="360"/>
      </w:pPr>
      <w:rPr>
        <w:rFonts w:hint="default" w:ascii="Wingdings" w:hAnsi="Wingdings"/>
      </w:rPr>
    </w:lvl>
    <w:lvl w:ilvl="3" w:tplc="6AAE19BE">
      <w:start w:val="1"/>
      <w:numFmt w:val="bullet"/>
      <w:lvlText w:val=""/>
      <w:lvlJc w:val="left"/>
      <w:pPr>
        <w:ind w:left="2880" w:hanging="360"/>
      </w:pPr>
      <w:rPr>
        <w:rFonts w:hint="default" w:ascii="Symbol" w:hAnsi="Symbol"/>
      </w:rPr>
    </w:lvl>
    <w:lvl w:ilvl="4" w:tplc="F3EC32B8">
      <w:start w:val="1"/>
      <w:numFmt w:val="bullet"/>
      <w:lvlText w:val="o"/>
      <w:lvlJc w:val="left"/>
      <w:pPr>
        <w:ind w:left="3600" w:hanging="360"/>
      </w:pPr>
      <w:rPr>
        <w:rFonts w:hint="default" w:ascii="Courier New" w:hAnsi="Courier New"/>
      </w:rPr>
    </w:lvl>
    <w:lvl w:ilvl="5" w:tplc="3F64529A">
      <w:start w:val="1"/>
      <w:numFmt w:val="bullet"/>
      <w:lvlText w:val=""/>
      <w:lvlJc w:val="left"/>
      <w:pPr>
        <w:ind w:left="4320" w:hanging="360"/>
      </w:pPr>
      <w:rPr>
        <w:rFonts w:hint="default" w:ascii="Wingdings" w:hAnsi="Wingdings"/>
      </w:rPr>
    </w:lvl>
    <w:lvl w:ilvl="6" w:tplc="56FC6C7A">
      <w:start w:val="1"/>
      <w:numFmt w:val="bullet"/>
      <w:lvlText w:val=""/>
      <w:lvlJc w:val="left"/>
      <w:pPr>
        <w:ind w:left="5040" w:hanging="360"/>
      </w:pPr>
      <w:rPr>
        <w:rFonts w:hint="default" w:ascii="Symbol" w:hAnsi="Symbol"/>
      </w:rPr>
    </w:lvl>
    <w:lvl w:ilvl="7" w:tplc="21B8116A">
      <w:start w:val="1"/>
      <w:numFmt w:val="bullet"/>
      <w:lvlText w:val="o"/>
      <w:lvlJc w:val="left"/>
      <w:pPr>
        <w:ind w:left="5760" w:hanging="360"/>
      </w:pPr>
      <w:rPr>
        <w:rFonts w:hint="default" w:ascii="Courier New" w:hAnsi="Courier New"/>
      </w:rPr>
    </w:lvl>
    <w:lvl w:ilvl="8" w:tplc="835E1B8A">
      <w:start w:val="1"/>
      <w:numFmt w:val="bullet"/>
      <w:lvlText w:val=""/>
      <w:lvlJc w:val="left"/>
      <w:pPr>
        <w:ind w:left="6480" w:hanging="360"/>
      </w:pPr>
      <w:rPr>
        <w:rFonts w:hint="default" w:ascii="Wingdings" w:hAnsi="Wingdings"/>
      </w:rPr>
    </w:lvl>
  </w:abstractNum>
  <w:num w:numId="1" w16cid:durableId="1439568833">
    <w:abstractNumId w:val="2"/>
  </w:num>
  <w:num w:numId="2" w16cid:durableId="705955904">
    <w:abstractNumId w:val="5"/>
  </w:num>
  <w:num w:numId="3" w16cid:durableId="185295915">
    <w:abstractNumId w:val="3"/>
  </w:num>
  <w:num w:numId="4" w16cid:durableId="1075663230">
    <w:abstractNumId w:val="4"/>
  </w:num>
  <w:num w:numId="5" w16cid:durableId="272448076">
    <w:abstractNumId w:val="0"/>
  </w:num>
  <w:num w:numId="6" w16cid:durableId="1884898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E186042"/>
    <w:rsid w:val="00A72B9E"/>
    <w:rsid w:val="01731AC4"/>
    <w:rsid w:val="0286952A"/>
    <w:rsid w:val="02E55B79"/>
    <w:rsid w:val="03465C77"/>
    <w:rsid w:val="03612945"/>
    <w:rsid w:val="0446BF0B"/>
    <w:rsid w:val="04BBC15D"/>
    <w:rsid w:val="04C10B04"/>
    <w:rsid w:val="04DA9B6E"/>
    <w:rsid w:val="0513A8F4"/>
    <w:rsid w:val="06390C8C"/>
    <w:rsid w:val="068922C7"/>
    <w:rsid w:val="0889BCFB"/>
    <w:rsid w:val="09408412"/>
    <w:rsid w:val="09AB87D1"/>
    <w:rsid w:val="09E93BCC"/>
    <w:rsid w:val="0A0A6501"/>
    <w:rsid w:val="0A97523F"/>
    <w:rsid w:val="0AA2A4B3"/>
    <w:rsid w:val="0BD0FCB3"/>
    <w:rsid w:val="0E67ED4A"/>
    <w:rsid w:val="0E954415"/>
    <w:rsid w:val="0E9BA867"/>
    <w:rsid w:val="0F92DB7B"/>
    <w:rsid w:val="0FD0E802"/>
    <w:rsid w:val="1033AF8A"/>
    <w:rsid w:val="1051E343"/>
    <w:rsid w:val="11042FDE"/>
    <w:rsid w:val="11EC2E55"/>
    <w:rsid w:val="12B0DF92"/>
    <w:rsid w:val="14B4CC4E"/>
    <w:rsid w:val="159BC835"/>
    <w:rsid w:val="15BB6847"/>
    <w:rsid w:val="1634D959"/>
    <w:rsid w:val="16540146"/>
    <w:rsid w:val="1811FB9C"/>
    <w:rsid w:val="18AF2249"/>
    <w:rsid w:val="18BB8D7D"/>
    <w:rsid w:val="19BAFC6F"/>
    <w:rsid w:val="1A313F90"/>
    <w:rsid w:val="1A75D4BA"/>
    <w:rsid w:val="1B0A4A89"/>
    <w:rsid w:val="1B59E4F5"/>
    <w:rsid w:val="1B7A87B5"/>
    <w:rsid w:val="1CBE03DE"/>
    <w:rsid w:val="1E06D626"/>
    <w:rsid w:val="1E186042"/>
    <w:rsid w:val="1F02EA4B"/>
    <w:rsid w:val="1F60CB06"/>
    <w:rsid w:val="1F8A4FE1"/>
    <w:rsid w:val="201E5947"/>
    <w:rsid w:val="20C84DF6"/>
    <w:rsid w:val="21204115"/>
    <w:rsid w:val="222C4CFC"/>
    <w:rsid w:val="228396AE"/>
    <w:rsid w:val="23148F3E"/>
    <w:rsid w:val="238D8F81"/>
    <w:rsid w:val="23CC5F52"/>
    <w:rsid w:val="23D548F7"/>
    <w:rsid w:val="248971D0"/>
    <w:rsid w:val="26E03236"/>
    <w:rsid w:val="2769B917"/>
    <w:rsid w:val="280B9927"/>
    <w:rsid w:val="286100A4"/>
    <w:rsid w:val="29975CA6"/>
    <w:rsid w:val="29F8A320"/>
    <w:rsid w:val="2B00D2B0"/>
    <w:rsid w:val="2D480E5D"/>
    <w:rsid w:val="2D65CFFF"/>
    <w:rsid w:val="2DD8EF77"/>
    <w:rsid w:val="2EFD88D3"/>
    <w:rsid w:val="2F23D3D8"/>
    <w:rsid w:val="2F763FB7"/>
    <w:rsid w:val="30002202"/>
    <w:rsid w:val="31388566"/>
    <w:rsid w:val="31B27B6D"/>
    <w:rsid w:val="3336A2F8"/>
    <w:rsid w:val="333C59DC"/>
    <w:rsid w:val="337FF005"/>
    <w:rsid w:val="338335DB"/>
    <w:rsid w:val="34866D3D"/>
    <w:rsid w:val="34C2EC62"/>
    <w:rsid w:val="350E1FA2"/>
    <w:rsid w:val="35D0107D"/>
    <w:rsid w:val="3707877A"/>
    <w:rsid w:val="370CFF4B"/>
    <w:rsid w:val="380A141B"/>
    <w:rsid w:val="394EA396"/>
    <w:rsid w:val="394F4377"/>
    <w:rsid w:val="39A197D6"/>
    <w:rsid w:val="39DD383F"/>
    <w:rsid w:val="3A5E8AA1"/>
    <w:rsid w:val="3D7A9591"/>
    <w:rsid w:val="3D9C3F63"/>
    <w:rsid w:val="3DD948CC"/>
    <w:rsid w:val="3EDB00C0"/>
    <w:rsid w:val="3F2931D2"/>
    <w:rsid w:val="40CD218F"/>
    <w:rsid w:val="430A2EE4"/>
    <w:rsid w:val="4335BEDC"/>
    <w:rsid w:val="436432FA"/>
    <w:rsid w:val="43A73B78"/>
    <w:rsid w:val="4406D950"/>
    <w:rsid w:val="44763CE2"/>
    <w:rsid w:val="447AF8D0"/>
    <w:rsid w:val="44B998FA"/>
    <w:rsid w:val="46289EAA"/>
    <w:rsid w:val="4751B9DD"/>
    <w:rsid w:val="4771D183"/>
    <w:rsid w:val="47F1D134"/>
    <w:rsid w:val="496F8D23"/>
    <w:rsid w:val="4A0FA5BC"/>
    <w:rsid w:val="4A3F7635"/>
    <w:rsid w:val="4C20DED5"/>
    <w:rsid w:val="4C579EBF"/>
    <w:rsid w:val="4CCC085B"/>
    <w:rsid w:val="4D48C76E"/>
    <w:rsid w:val="4D8B2727"/>
    <w:rsid w:val="4D9E04CE"/>
    <w:rsid w:val="4E3655A2"/>
    <w:rsid w:val="4E4BB026"/>
    <w:rsid w:val="4EA08F7E"/>
    <w:rsid w:val="4EE796BA"/>
    <w:rsid w:val="4F4794CB"/>
    <w:rsid w:val="4F81BCD5"/>
    <w:rsid w:val="4F84F731"/>
    <w:rsid w:val="50C7E510"/>
    <w:rsid w:val="50FB2AB6"/>
    <w:rsid w:val="51628447"/>
    <w:rsid w:val="5227E6A1"/>
    <w:rsid w:val="538C7496"/>
    <w:rsid w:val="53C53E30"/>
    <w:rsid w:val="5405F1FC"/>
    <w:rsid w:val="544CE78B"/>
    <w:rsid w:val="54A74F9F"/>
    <w:rsid w:val="55839358"/>
    <w:rsid w:val="56C9DE47"/>
    <w:rsid w:val="56CA7E28"/>
    <w:rsid w:val="575776D1"/>
    <w:rsid w:val="57D0FB60"/>
    <w:rsid w:val="5898CC8D"/>
    <w:rsid w:val="58C9ABE9"/>
    <w:rsid w:val="58F75EA9"/>
    <w:rsid w:val="59075762"/>
    <w:rsid w:val="5B4D7E57"/>
    <w:rsid w:val="5B9AF285"/>
    <w:rsid w:val="5BA011F1"/>
    <w:rsid w:val="5BA88A34"/>
    <w:rsid w:val="5DA62477"/>
    <w:rsid w:val="5DB6DFD7"/>
    <w:rsid w:val="5DB81510"/>
    <w:rsid w:val="5DDDF0F6"/>
    <w:rsid w:val="5DEBD5CF"/>
    <w:rsid w:val="5DFEF08B"/>
    <w:rsid w:val="5E8F5B6E"/>
    <w:rsid w:val="5EC6B21B"/>
    <w:rsid w:val="5F3D5DC0"/>
    <w:rsid w:val="60942795"/>
    <w:rsid w:val="60DC2B6A"/>
    <w:rsid w:val="615690BD"/>
    <w:rsid w:val="6164F34F"/>
    <w:rsid w:val="61767CE0"/>
    <w:rsid w:val="62735B4E"/>
    <w:rsid w:val="62D84B63"/>
    <w:rsid w:val="63B47990"/>
    <w:rsid w:val="64A77DCD"/>
    <w:rsid w:val="67276178"/>
    <w:rsid w:val="67AD5AB5"/>
    <w:rsid w:val="67D6E072"/>
    <w:rsid w:val="685DC025"/>
    <w:rsid w:val="694A6B47"/>
    <w:rsid w:val="69796F69"/>
    <w:rsid w:val="69B69793"/>
    <w:rsid w:val="6AF2DD4A"/>
    <w:rsid w:val="6AFD96F4"/>
    <w:rsid w:val="6C036C30"/>
    <w:rsid w:val="6C3C07BA"/>
    <w:rsid w:val="6C42C650"/>
    <w:rsid w:val="6C796C2D"/>
    <w:rsid w:val="6CCB21F4"/>
    <w:rsid w:val="6CE49566"/>
    <w:rsid w:val="6D74C19C"/>
    <w:rsid w:val="6D74C771"/>
    <w:rsid w:val="6D79B006"/>
    <w:rsid w:val="6D9D6900"/>
    <w:rsid w:val="6DE154AC"/>
    <w:rsid w:val="6E2D91D2"/>
    <w:rsid w:val="6E2DBAC1"/>
    <w:rsid w:val="7076B9D7"/>
    <w:rsid w:val="70ADD992"/>
    <w:rsid w:val="718D8C69"/>
    <w:rsid w:val="719F2837"/>
    <w:rsid w:val="72228A50"/>
    <w:rsid w:val="7266310C"/>
    <w:rsid w:val="72CC4AF8"/>
    <w:rsid w:val="739C2AE9"/>
    <w:rsid w:val="73FF84AF"/>
    <w:rsid w:val="746123F0"/>
    <w:rsid w:val="74C5A20F"/>
    <w:rsid w:val="7577B425"/>
    <w:rsid w:val="77191528"/>
    <w:rsid w:val="77442C85"/>
    <w:rsid w:val="77ABA456"/>
    <w:rsid w:val="787212FA"/>
    <w:rsid w:val="787D2582"/>
    <w:rsid w:val="7A281396"/>
    <w:rsid w:val="7A9F0BC4"/>
    <w:rsid w:val="7ABEC133"/>
    <w:rsid w:val="7BBC41DE"/>
    <w:rsid w:val="7D6FC87B"/>
    <w:rsid w:val="7E6D9F58"/>
    <w:rsid w:val="7EF1B79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86042"/>
  <w15:chartTrackingRefBased/>
  <w15:docId w15:val="{EB23741C-E012-4B69-9617-B34D86E39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2F5496" w:themeColor="accent1" w:themeShade="BF"/>
      <w:sz w:val="26"/>
      <w:szCs w:val="26"/>
    </w:rPr>
  </w:style>
  <w:style w:type="character" w:styleId="Hyperlink">
    <w:name w:val="Hyperlink"/>
    <w:basedOn w:val="DefaultParagraphFont"/>
    <w:uiPriority w:val="99"/>
    <w:unhideWhenUsed/>
    <w:rPr>
      <w:color w:val="0563C1"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ListParagraph">
    <w:name w:val="List Paragraph"/>
    <w:basedOn w:val="Normal"/>
    <w:uiPriority w:val="34"/>
    <w:qFormat/>
    <w:pPr>
      <w:ind w:left="720"/>
      <w:contextualSpacing/>
    </w:pPr>
  </w:style>
  <w:style w:type="paragraph" w:styleId="TOC3">
    <w:name w:val="toc 3"/>
    <w:basedOn w:val="Normal"/>
    <w:next w:val="Normal"/>
    <w:autoRedefine/>
    <w:uiPriority w:val="39"/>
    <w:unhideWhenUsed/>
    <w:pPr>
      <w:spacing w:after="100"/>
      <w:ind w:left="440"/>
    </w:pPr>
  </w:style>
  <w:style w:type="character" w:styleId="Heading3Char" w:customStyle="1">
    <w:name w:val="Heading 3 Char"/>
    <w:basedOn w:val="DefaultParagraphFont"/>
    <w:link w:val="Heading3"/>
    <w:uiPriority w:val="9"/>
    <w:rPr>
      <w:rFonts w:asciiTheme="majorHAnsi" w:hAnsiTheme="majorHAnsi" w:eastAsiaTheme="majorEastAsia"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9.png" Id="rId13" /><Relationship Type="http://schemas.openxmlformats.org/officeDocument/2006/relationships/image" Target="media/image14.png" Id="rId18" /><Relationship Type="http://schemas.openxmlformats.org/officeDocument/2006/relationships/image" Target="media/image22.png" Id="rId26" /><Relationship Type="http://schemas.openxmlformats.org/officeDocument/2006/relationships/image" Target="media/image35.png" Id="rId39" /><Relationship Type="http://schemas.openxmlformats.org/officeDocument/2006/relationships/image" Target="media/image17.png" Id="rId21" /><Relationship Type="http://schemas.openxmlformats.org/officeDocument/2006/relationships/image" Target="media/image30.png" Id="rId34" /><Relationship Type="http://schemas.openxmlformats.org/officeDocument/2006/relationships/image" Target="media/image38.png" Id="rId42" /><Relationship Type="http://schemas.openxmlformats.org/officeDocument/2006/relationships/image" Target="media/image3.png" Id="rId7" /><Relationship Type="http://schemas.openxmlformats.org/officeDocument/2006/relationships/styles" Target="styles.xml" Id="rId2" /><Relationship Type="http://schemas.openxmlformats.org/officeDocument/2006/relationships/image" Target="media/image12.png" Id="rId16" /><Relationship Type="http://schemas.openxmlformats.org/officeDocument/2006/relationships/image" Target="media/image25.png" Id="rId29"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7.png" Id="rId11" /><Relationship Type="http://schemas.openxmlformats.org/officeDocument/2006/relationships/image" Target="media/image20.png" Id="rId24" /><Relationship Type="http://schemas.openxmlformats.org/officeDocument/2006/relationships/image" Target="media/image28.png" Id="rId32" /><Relationship Type="http://schemas.openxmlformats.org/officeDocument/2006/relationships/image" Target="media/image33.png" Id="rId37" /><Relationship Type="http://schemas.openxmlformats.org/officeDocument/2006/relationships/image" Target="media/image36.png" Id="rId40" /><Relationship Type="http://schemas.openxmlformats.org/officeDocument/2006/relationships/theme" Target="theme/theme1.xml" Id="rId45" /><Relationship Type="http://schemas.openxmlformats.org/officeDocument/2006/relationships/image" Target="media/image1.png" Id="rId5" /><Relationship Type="http://schemas.openxmlformats.org/officeDocument/2006/relationships/image" Target="media/image11.png" Id="rId15" /><Relationship Type="http://schemas.openxmlformats.org/officeDocument/2006/relationships/image" Target="media/image19.png" Id="rId23" /><Relationship Type="http://schemas.openxmlformats.org/officeDocument/2006/relationships/image" Target="media/image24.png" Id="rId28" /><Relationship Type="http://schemas.openxmlformats.org/officeDocument/2006/relationships/image" Target="media/image32.png" Id="rId36" /><Relationship Type="http://schemas.openxmlformats.org/officeDocument/2006/relationships/image" Target="media/image6.png" Id="rId10" /><Relationship Type="http://schemas.openxmlformats.org/officeDocument/2006/relationships/image" Target="media/image15.png" Id="rId19" /><Relationship Type="http://schemas.openxmlformats.org/officeDocument/2006/relationships/image" Target="media/image27.png" Id="rId31" /><Relationship Type="http://schemas.openxmlformats.org/officeDocument/2006/relationships/fontTable" Target="fontTable.xml" Id="rId44"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image" Target="media/image10.png" Id="rId14" /><Relationship Type="http://schemas.openxmlformats.org/officeDocument/2006/relationships/image" Target="media/image18.png" Id="rId22" /><Relationship Type="http://schemas.openxmlformats.org/officeDocument/2006/relationships/image" Target="media/image23.png" Id="rId27" /><Relationship Type="http://schemas.openxmlformats.org/officeDocument/2006/relationships/image" Target="media/image26.png" Id="rId30" /><Relationship Type="http://schemas.openxmlformats.org/officeDocument/2006/relationships/image" Target="media/image31.png" Id="rId35" /><Relationship Type="http://schemas.openxmlformats.org/officeDocument/2006/relationships/image" Target="media/image39.png" Id="rId43" /><Relationship Type="http://schemas.openxmlformats.org/officeDocument/2006/relationships/image" Target="media/image4.png" Id="rId8" /><Relationship Type="http://schemas.openxmlformats.org/officeDocument/2006/relationships/settings" Target="settings.xml" Id="rId3" /><Relationship Type="http://schemas.openxmlformats.org/officeDocument/2006/relationships/image" Target="media/image8.png" Id="rId12" /><Relationship Type="http://schemas.openxmlformats.org/officeDocument/2006/relationships/image" Target="media/image13.png" Id="rId17" /><Relationship Type="http://schemas.openxmlformats.org/officeDocument/2006/relationships/image" Target="media/image21.png" Id="rId25" /><Relationship Type="http://schemas.openxmlformats.org/officeDocument/2006/relationships/image" Target="media/image29.png" Id="rId33" /><Relationship Type="http://schemas.openxmlformats.org/officeDocument/2006/relationships/image" Target="media/image34.png" Id="rId38" /><Relationship Type="http://schemas.openxmlformats.org/officeDocument/2006/relationships/image" Target="media/image16.png" Id="rId20" /><Relationship Type="http://schemas.openxmlformats.org/officeDocument/2006/relationships/image" Target="media/image37.png" Id="rId41" /><Relationship Type="http://schemas.openxmlformats.org/officeDocument/2006/relationships/image" Target="/media/image28.png" Id="Rf20a079aa34e42ab" /><Relationship Type="http://schemas.openxmlformats.org/officeDocument/2006/relationships/image" Target="/media/image29.png" Id="Reb306807516f4bc2" /><Relationship Type="http://schemas.openxmlformats.org/officeDocument/2006/relationships/glossaryDocument" Target="glossary/document.xml" Id="R85ef48d6005d4ef8"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3eab762-956a-4e47-a650-6729a6289b90}"/>
      </w:docPartPr>
      <w:docPartBody>
        <w:p w14:paraId="0D10D711">
          <w:r>
            <w:rPr>
              <w:rStyle w:val="PlaceholderText"/>
            </w:rPr>
            <w:t>Click here to enter text.</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Justin Watts</dc:creator>
  <keywords/>
  <dc:description/>
  <lastModifiedBy>Justin Watts</lastModifiedBy>
  <revision>2</revision>
  <dcterms:created xsi:type="dcterms:W3CDTF">2023-04-12T12:44:00.0000000Z</dcterms:created>
  <dcterms:modified xsi:type="dcterms:W3CDTF">2023-04-12T13:40:18.6591280Z</dcterms:modified>
</coreProperties>
</file>