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B9" w:rsidRPr="00AC24B9" w:rsidRDefault="00AC24B9" w:rsidP="00AC24B9">
      <w:pPr>
        <w:rPr>
          <w:b/>
          <w:bCs/>
          <w:color w:val="000000"/>
        </w:rPr>
      </w:pPr>
      <w:r w:rsidRPr="00AC24B9">
        <w:rPr>
          <w:b/>
          <w:bCs/>
          <w:color w:val="000000"/>
        </w:rPr>
        <w:t>Locator change Issue</w:t>
      </w:r>
      <w:r w:rsidRPr="00AC24B9">
        <w:rPr>
          <w:b/>
          <w:bCs/>
          <w:color w:val="000000"/>
        </w:rPr>
        <w:t xml:space="preserve"> Description:</w:t>
      </w:r>
    </w:p>
    <w:p w:rsidR="00AC24B9" w:rsidRDefault="00AC24B9" w:rsidP="00AC24B9">
      <w:pPr>
        <w:rPr>
          <w:color w:val="000000"/>
        </w:rPr>
      </w:pPr>
      <w:r>
        <w:rPr>
          <w:color w:val="000000"/>
        </w:rPr>
        <w:t xml:space="preserve">For </w:t>
      </w:r>
      <w:proofErr w:type="spellStart"/>
      <w:r>
        <w:rPr>
          <w:color w:val="000000"/>
        </w:rPr>
        <w:t>Colo</w:t>
      </w:r>
      <w:proofErr w:type="spellEnd"/>
      <w:r>
        <w:rPr>
          <w:color w:val="000000"/>
        </w:rPr>
        <w:t xml:space="preserve"> </w:t>
      </w:r>
      <w:r>
        <w:rPr>
          <w:color w:val="000000"/>
        </w:rPr>
        <w:t xml:space="preserve">Portal </w:t>
      </w:r>
      <w:r>
        <w:rPr>
          <w:color w:val="000000"/>
        </w:rPr>
        <w:t>automation we use ID/</w:t>
      </w:r>
      <w:proofErr w:type="spellStart"/>
      <w:proofErr w:type="gramStart"/>
      <w:r>
        <w:rPr>
          <w:color w:val="000000"/>
        </w:rPr>
        <w:t>Xpath</w:t>
      </w:r>
      <w:proofErr w:type="spellEnd"/>
      <w:r>
        <w:rPr>
          <w:color w:val="000000"/>
        </w:rPr>
        <w:t xml:space="preserve">  as</w:t>
      </w:r>
      <w:proofErr w:type="gramEnd"/>
      <w:r>
        <w:rPr>
          <w:color w:val="000000"/>
        </w:rPr>
        <w:t xml:space="preserve"> Locator of the web element(</w:t>
      </w:r>
      <w:proofErr w:type="spellStart"/>
      <w:r>
        <w:rPr>
          <w:color w:val="000000"/>
        </w:rPr>
        <w:t>textbox,dropdown</w:t>
      </w:r>
      <w:proofErr w:type="spellEnd"/>
      <w:r>
        <w:rPr>
          <w:color w:val="000000"/>
        </w:rPr>
        <w:t xml:space="preserve"> box etc.,) and that is extracted from  HTML code of the web page.  </w:t>
      </w:r>
      <w:proofErr w:type="spellStart"/>
      <w:proofErr w:type="gramStart"/>
      <w:r>
        <w:rPr>
          <w:color w:val="000000"/>
        </w:rPr>
        <w:t>Eg</w:t>
      </w:r>
      <w:proofErr w:type="spellEnd"/>
      <w:r>
        <w:rPr>
          <w:color w:val="000000"/>
        </w:rPr>
        <w:t>.</w:t>
      </w:r>
      <w:proofErr w:type="gramEnd"/>
      <w:r>
        <w:rPr>
          <w:color w:val="000000"/>
        </w:rPr>
        <w:t>  Locator of the drop down or web table can be represented as “Id= asi_grid_analytics_45_portlet_139</w:t>
      </w:r>
      <w:proofErr w:type="gramStart"/>
      <w:r>
        <w:rPr>
          <w:color w:val="000000"/>
        </w:rPr>
        <w:t>”  or</w:t>
      </w:r>
      <w:proofErr w:type="gramEnd"/>
      <w:r>
        <w:rPr>
          <w:color w:val="000000"/>
        </w:rPr>
        <w:t xml:space="preserve"> x-path can be represented as “Xpath=//*[@id='asi_gridMain2_analytics_22320_portlet_139']/div[2]/label[3]/span[2]/select”.</w:t>
      </w:r>
    </w:p>
    <w:p w:rsidR="00AC24B9" w:rsidRDefault="00AC24B9" w:rsidP="00AC24B9">
      <w:pPr>
        <w:rPr>
          <w:color w:val="000000"/>
        </w:rPr>
      </w:pPr>
    </w:p>
    <w:p w:rsidR="00AC24B9" w:rsidRDefault="00AC24B9" w:rsidP="00AC24B9">
      <w:pPr>
        <w:rPr>
          <w:b/>
          <w:bCs/>
          <w:color w:val="000000"/>
        </w:rPr>
      </w:pPr>
      <w:r>
        <w:rPr>
          <w:b/>
          <w:bCs/>
          <w:color w:val="000000"/>
        </w:rPr>
        <w:t xml:space="preserve">Actual behavior </w:t>
      </w:r>
    </w:p>
    <w:p w:rsidR="00AC24B9" w:rsidRDefault="00AC24B9" w:rsidP="00AC24B9">
      <w:pPr>
        <w:rPr>
          <w:color w:val="000000"/>
        </w:rPr>
      </w:pPr>
      <w:r>
        <w:rPr>
          <w:color w:val="1F497D"/>
        </w:rPr>
        <w:t>In</w:t>
      </w:r>
      <w:r>
        <w:rPr>
          <w:color w:val="000000"/>
        </w:rPr>
        <w:t xml:space="preserve"> each sprint the ID and X-path are getting change</w:t>
      </w:r>
      <w:r>
        <w:rPr>
          <w:color w:val="1F497D"/>
        </w:rPr>
        <w:t>d, e.g.</w:t>
      </w:r>
    </w:p>
    <w:p w:rsidR="00AC24B9" w:rsidRDefault="00AC24B9" w:rsidP="00AC24B9">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Id= asi_grid_analytics_</w:t>
      </w:r>
      <w:r>
        <w:rPr>
          <w:color w:val="FF0000"/>
        </w:rPr>
        <w:t>5465</w:t>
      </w:r>
      <w:r>
        <w:rPr>
          <w:color w:val="000000"/>
        </w:rPr>
        <w:t xml:space="preserve">_portlet_78978 </w:t>
      </w:r>
      <w:proofErr w:type="gramStart"/>
      <w:r>
        <w:rPr>
          <w:color w:val="000000"/>
        </w:rPr>
        <w:t>or  Id</w:t>
      </w:r>
      <w:proofErr w:type="gramEnd"/>
      <w:r>
        <w:rPr>
          <w:color w:val="000000"/>
        </w:rPr>
        <w:t xml:space="preserve">= </w:t>
      </w:r>
      <w:r>
        <w:rPr>
          <w:color w:val="FF0000"/>
        </w:rPr>
        <w:t>asigrid</w:t>
      </w:r>
      <w:r>
        <w:rPr>
          <w:color w:val="000000"/>
        </w:rPr>
        <w:t>_analytics_5465_portlet_78978</w:t>
      </w:r>
    </w:p>
    <w:p w:rsidR="00AC24B9" w:rsidRDefault="00AC24B9" w:rsidP="00AC24B9">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Xpath=//*[@id='asi_gridMain2_analytics_22320_portlet_139']/div[2]/label[</w:t>
      </w:r>
      <w:r>
        <w:rPr>
          <w:color w:val="FF0000"/>
        </w:rPr>
        <w:t>5</w:t>
      </w:r>
      <w:r>
        <w:rPr>
          <w:color w:val="000000"/>
        </w:rPr>
        <w:t>]/span[</w:t>
      </w:r>
      <w:r>
        <w:rPr>
          <w:color w:val="FF0000"/>
        </w:rPr>
        <w:t>3</w:t>
      </w:r>
      <w:r>
        <w:rPr>
          <w:color w:val="000000"/>
        </w:rPr>
        <w:t>]/select</w:t>
      </w:r>
    </w:p>
    <w:p w:rsidR="00AC24B9" w:rsidRDefault="00AC24B9" w:rsidP="00AC24B9">
      <w:pPr>
        <w:rPr>
          <w:color w:val="000000"/>
        </w:rPr>
      </w:pPr>
    </w:p>
    <w:p w:rsidR="00AC24B9" w:rsidRDefault="00AC24B9" w:rsidP="00AC24B9">
      <w:pPr>
        <w:rPr>
          <w:color w:val="000000"/>
        </w:rPr>
      </w:pPr>
      <w:r>
        <w:rPr>
          <w:color w:val="000000"/>
        </w:rPr>
        <w:t xml:space="preserve">The above change is not for all the web elements across the application, but it gets affected randomly to some of the web element.  The impact is automation </w:t>
      </w:r>
      <w:proofErr w:type="gramStart"/>
      <w:r>
        <w:rPr>
          <w:color w:val="000000"/>
        </w:rPr>
        <w:t>script are</w:t>
      </w:r>
      <w:proofErr w:type="gramEnd"/>
      <w:r>
        <w:rPr>
          <w:color w:val="000000"/>
        </w:rPr>
        <w:t xml:space="preserve"> failing and fixing </w:t>
      </w:r>
      <w:r>
        <w:rPr>
          <w:color w:val="1F497D"/>
        </w:rPr>
        <w:t xml:space="preserve">them </w:t>
      </w:r>
      <w:r>
        <w:rPr>
          <w:color w:val="000000"/>
        </w:rPr>
        <w:t xml:space="preserve">consumes time.  Whenever there is release we end up fixing the automation scripts instead of executing the scripts.   This issue occurs constantly in all the sprints wherein finding out the locator change and fixing consumes lots of time.  </w:t>
      </w:r>
    </w:p>
    <w:p w:rsidR="00AC24B9" w:rsidRDefault="00AC24B9" w:rsidP="00AC24B9">
      <w:pPr>
        <w:rPr>
          <w:color w:val="000000"/>
        </w:rPr>
      </w:pPr>
    </w:p>
    <w:p w:rsidR="00AC24B9" w:rsidRDefault="00AC24B9" w:rsidP="00AC24B9">
      <w:pPr>
        <w:rPr>
          <w:b/>
          <w:bCs/>
          <w:color w:val="000000"/>
        </w:rPr>
      </w:pPr>
      <w:r>
        <w:rPr>
          <w:b/>
          <w:bCs/>
          <w:color w:val="000000"/>
        </w:rPr>
        <w:t xml:space="preserve">Expected behavior </w:t>
      </w:r>
    </w:p>
    <w:p w:rsidR="00AC24B9" w:rsidRDefault="00AC24B9" w:rsidP="00AC24B9">
      <w:pPr>
        <w:rPr>
          <w:color w:val="000000"/>
        </w:rPr>
      </w:pPr>
      <w:r>
        <w:rPr>
          <w:color w:val="000000"/>
        </w:rPr>
        <w:t>The ID/</w:t>
      </w:r>
      <w:proofErr w:type="spellStart"/>
      <w:r>
        <w:rPr>
          <w:color w:val="000000"/>
        </w:rPr>
        <w:t>Xpath</w:t>
      </w:r>
      <w:proofErr w:type="spellEnd"/>
      <w:r>
        <w:rPr>
          <w:color w:val="000000"/>
        </w:rPr>
        <w:t xml:space="preserve"> should be same across all the scripts</w:t>
      </w:r>
      <w:r>
        <w:rPr>
          <w:color w:val="000000"/>
        </w:rPr>
        <w:t xml:space="preserve"> after updates to process and enhancements</w:t>
      </w:r>
      <w:r>
        <w:rPr>
          <w:color w:val="000000"/>
        </w:rPr>
        <w:t xml:space="preserve">.  This value should not get </w:t>
      </w:r>
      <w:proofErr w:type="gramStart"/>
      <w:r>
        <w:rPr>
          <w:color w:val="000000"/>
        </w:rPr>
        <w:t>change</w:t>
      </w:r>
      <w:r>
        <w:rPr>
          <w:color w:val="1F497D"/>
        </w:rPr>
        <w:t>d</w:t>
      </w:r>
      <w:r>
        <w:rPr>
          <w:color w:val="000000"/>
        </w:rPr>
        <w:t>,</w:t>
      </w:r>
      <w:proofErr w:type="gramEnd"/>
      <w:r>
        <w:rPr>
          <w:color w:val="000000"/>
        </w:rPr>
        <w:t xml:space="preserve"> in this case the automation scripts will not fail. </w:t>
      </w:r>
    </w:p>
    <w:p w:rsidR="00AC24B9" w:rsidRDefault="00AC24B9" w:rsidP="00AC24B9">
      <w:pPr>
        <w:rPr>
          <w:color w:val="1F497D"/>
        </w:rPr>
      </w:pPr>
      <w:bookmarkStart w:id="0" w:name="_GoBack"/>
      <w:bookmarkEnd w:id="0"/>
    </w:p>
    <w:p w:rsidR="00AC24B9" w:rsidRDefault="00AC24B9" w:rsidP="00AC24B9">
      <w:pPr>
        <w:rPr>
          <w:color w:val="000000"/>
        </w:rPr>
      </w:pPr>
      <w:r>
        <w:rPr>
          <w:color w:val="000000"/>
        </w:rPr>
        <w:t>Steps to find the locators change.</w:t>
      </w:r>
    </w:p>
    <w:p w:rsidR="00AC24B9" w:rsidRDefault="00AC24B9" w:rsidP="00AC24B9">
      <w:pPr>
        <w:rPr>
          <w:color w:val="000000"/>
        </w:rPr>
      </w:pPr>
      <w:r>
        <w:rPr>
          <w:color w:val="000000"/>
        </w:rPr>
        <w:t> </w:t>
      </w:r>
    </w:p>
    <w:p w:rsidR="00AC24B9" w:rsidRDefault="00AC24B9" w:rsidP="00AC24B9">
      <w:pPr>
        <w:pStyle w:val="ListParagraph"/>
        <w:ind w:hanging="360"/>
        <w:rPr>
          <w:color w:val="000000"/>
        </w:rPr>
      </w:pPr>
      <w:r>
        <w:rPr>
          <w:color w:val="000000"/>
        </w:rPr>
        <w:t>1.</w:t>
      </w:r>
      <w:r>
        <w:rPr>
          <w:rFonts w:ascii="Times New Roman" w:hAnsi="Times New Roman" w:cs="Times New Roman"/>
          <w:color w:val="000000"/>
          <w:sz w:val="14"/>
          <w:szCs w:val="14"/>
        </w:rPr>
        <w:t xml:space="preserve">       </w:t>
      </w:r>
      <w:r>
        <w:rPr>
          <w:color w:val="000000"/>
        </w:rPr>
        <w:t xml:space="preserve"> Locator of the web element is represented in Id which can be found in the HTML code of the web page.  </w:t>
      </w:r>
      <w:proofErr w:type="spellStart"/>
      <w:proofErr w:type="gramStart"/>
      <w:r>
        <w:rPr>
          <w:color w:val="000000"/>
        </w:rPr>
        <w:t>Eg</w:t>
      </w:r>
      <w:proofErr w:type="spellEnd"/>
      <w:r>
        <w:rPr>
          <w:color w:val="000000"/>
        </w:rPr>
        <w:t>.</w:t>
      </w:r>
      <w:proofErr w:type="gramEnd"/>
      <w:r>
        <w:rPr>
          <w:color w:val="000000"/>
        </w:rPr>
        <w:t xml:space="preserve">  Locator of the drop down or web table can be represented as “Id= asi_grid_analytics_45_portlet_139” in HTML code.  </w:t>
      </w:r>
    </w:p>
    <w:p w:rsidR="00AC24B9" w:rsidRDefault="00AC24B9" w:rsidP="00AC24B9">
      <w:pPr>
        <w:pStyle w:val="ListParagraph"/>
        <w:ind w:hanging="360"/>
        <w:rPr>
          <w:color w:val="000000"/>
        </w:rPr>
      </w:pPr>
      <w:r>
        <w:rPr>
          <w:color w:val="000000"/>
        </w:rPr>
        <w:t>2.</w:t>
      </w:r>
      <w:r>
        <w:rPr>
          <w:rFonts w:ascii="Times New Roman" w:hAnsi="Times New Roman" w:cs="Times New Roman"/>
          <w:color w:val="000000"/>
          <w:sz w:val="14"/>
          <w:szCs w:val="14"/>
        </w:rPr>
        <w:t xml:space="preserve">       </w:t>
      </w:r>
      <w:r>
        <w:rPr>
          <w:color w:val="000000"/>
        </w:rPr>
        <w:t>The above locator can get changed in each release as something like this</w:t>
      </w:r>
      <w:proofErr w:type="gramStart"/>
      <w:r>
        <w:rPr>
          <w:color w:val="000000"/>
        </w:rPr>
        <w:t>  “</w:t>
      </w:r>
      <w:proofErr w:type="gramEnd"/>
      <w:r>
        <w:rPr>
          <w:color w:val="000000"/>
        </w:rPr>
        <w:t>Id= asi_grid_analytics_</w:t>
      </w:r>
      <w:r>
        <w:rPr>
          <w:color w:val="FF0000"/>
        </w:rPr>
        <w:t>5465</w:t>
      </w:r>
      <w:r>
        <w:rPr>
          <w:color w:val="000000"/>
        </w:rPr>
        <w:t xml:space="preserve">_portlet_78978” or “Id= </w:t>
      </w:r>
      <w:r>
        <w:rPr>
          <w:color w:val="FF0000"/>
        </w:rPr>
        <w:t>asigrid</w:t>
      </w:r>
      <w:r>
        <w:rPr>
          <w:color w:val="000000"/>
        </w:rPr>
        <w:t>_analytics_5465_portlet_78978”</w:t>
      </w:r>
    </w:p>
    <w:p w:rsidR="00AC24B9" w:rsidRDefault="00AC24B9" w:rsidP="00AC24B9">
      <w:pPr>
        <w:rPr>
          <w:color w:val="000000"/>
        </w:rPr>
      </w:pPr>
      <w:r>
        <w:rPr>
          <w:color w:val="000000"/>
        </w:rPr>
        <w:t> </w:t>
      </w:r>
    </w:p>
    <w:p w:rsidR="00AC24B9" w:rsidRDefault="00AC24B9" w:rsidP="00AC24B9">
      <w:pPr>
        <w:rPr>
          <w:color w:val="1F497D"/>
        </w:rPr>
      </w:pPr>
      <w:r>
        <w:rPr>
          <w:color w:val="000000"/>
        </w:rPr>
        <w:t>Because of the above changes the scripts are failing since we use the same locators in the test scripts to identify the web elements. </w:t>
      </w:r>
    </w:p>
    <w:p w:rsidR="00AC24B9" w:rsidRDefault="00AC24B9" w:rsidP="00AC24B9">
      <w:pPr>
        <w:rPr>
          <w:color w:val="000000"/>
        </w:rPr>
      </w:pPr>
    </w:p>
    <w:p w:rsidR="00DF4E4A" w:rsidRDefault="00496318">
      <w:r>
        <w:rPr>
          <w:noProof/>
        </w:rPr>
        <w:lastRenderedPageBreak/>
        <mc:AlternateContent>
          <mc:Choice Requires="wps">
            <w:drawing>
              <wp:anchor distT="0" distB="0" distL="114300" distR="114300" simplePos="0" relativeHeight="251659264" behindDoc="0" locked="0" layoutInCell="1" allowOverlap="1" wp14:anchorId="16BC207E" wp14:editId="4A373BC5">
                <wp:simplePos x="0" y="0"/>
                <wp:positionH relativeFrom="column">
                  <wp:posOffset>2695575</wp:posOffset>
                </wp:positionH>
                <wp:positionV relativeFrom="paragraph">
                  <wp:posOffset>4962525</wp:posOffset>
                </wp:positionV>
                <wp:extent cx="20955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0" cy="228600"/>
                        </a:xfrm>
                        <a:prstGeom prst="ellipse">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2.25pt;margin-top:390.75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" fillcolor="red" strokecolor="red" strokeweight="2pt">
                <v:fill opacity="0"/>
              </v:oval>
            </w:pict>
          </mc:Fallback>
        </mc:AlternateContent>
      </w:r>
      <w:r>
        <w:rPr>
          <w:noProof/>
        </w:rPr>
        <w:drawing>
          <wp:inline distT="0" distB="0" distL="0" distR="0" wp14:anchorId="43FCBEAC" wp14:editId="522B989C">
            <wp:extent cx="6501709" cy="550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7615" b="7415"/>
                    <a:stretch/>
                  </pic:blipFill>
                  <pic:spPr bwMode="auto">
                    <a:xfrm>
                      <a:off x="0" y="0"/>
                      <a:ext cx="6504316" cy="5507657"/>
                    </a:xfrm>
                    <a:prstGeom prst="rect">
                      <a:avLst/>
                    </a:prstGeom>
                    <a:ln>
                      <a:noFill/>
                    </a:ln>
                    <a:extLst>
                      <a:ext uri="{53640926-AAD7-44D8-BBD7-CCE9431645EC}">
                        <a14:shadowObscured xmlns:a14="http://schemas.microsoft.com/office/drawing/2010/main"/>
                      </a:ext>
                    </a:extLst>
                  </pic:spPr>
                </pic:pic>
              </a:graphicData>
            </a:graphic>
          </wp:inline>
        </w:drawing>
      </w:r>
    </w:p>
    <w:p w:rsidR="00496318" w:rsidRDefault="00496318"/>
    <w:p w:rsidR="00496318" w:rsidRDefault="00496318"/>
    <w:p w:rsidR="00496318" w:rsidRDefault="00A97FD6">
      <w:r>
        <w:t xml:space="preserve">The actual ID for above table is </w:t>
      </w:r>
      <w:r w:rsidR="00E72C40">
        <w:t>“</w:t>
      </w:r>
      <w:r>
        <w:t xml:space="preserve">Id= </w:t>
      </w:r>
      <w:r w:rsidR="00496318" w:rsidRPr="00496318">
        <w:t>asi_grid_analytics_22320_portlet_139</w:t>
      </w:r>
      <w:r w:rsidR="00E72C40">
        <w:t>”</w:t>
      </w:r>
      <w:r>
        <w:t xml:space="preserve">.  So when there is a change in locator </w:t>
      </w:r>
      <w:r w:rsidR="00E72C40">
        <w:t>it</w:t>
      </w:r>
      <w:r>
        <w:t xml:space="preserve"> will change</w:t>
      </w:r>
      <w:r w:rsidR="00E72C40">
        <w:t xml:space="preserve"> it</w:t>
      </w:r>
      <w:r>
        <w:t xml:space="preserve"> </w:t>
      </w:r>
      <w:r w:rsidR="00E72C40">
        <w:t>as “</w:t>
      </w:r>
      <w:r>
        <w:t xml:space="preserve">Id= </w:t>
      </w:r>
      <w:r w:rsidRPr="00496318">
        <w:t>asi_grid_analytics_</w:t>
      </w:r>
      <w:r w:rsidRPr="00352222">
        <w:rPr>
          <w:color w:val="FF0000"/>
        </w:rPr>
        <w:t>546</w:t>
      </w:r>
      <w:r>
        <w:t>_portlet</w:t>
      </w:r>
      <w:r w:rsidRPr="00496318">
        <w:t>139</w:t>
      </w:r>
      <w:proofErr w:type="gramStart"/>
      <w:r w:rsidR="00E72C40">
        <w:t>”</w:t>
      </w:r>
      <w:r>
        <w:t xml:space="preserve"> </w:t>
      </w:r>
      <w:r w:rsidR="00352222">
        <w:t xml:space="preserve"> </w:t>
      </w:r>
      <w:r>
        <w:t>or</w:t>
      </w:r>
      <w:proofErr w:type="gramEnd"/>
      <w:r w:rsidRPr="00A97FD6">
        <w:t xml:space="preserve"> </w:t>
      </w:r>
      <w:r w:rsidR="00E72C40">
        <w:t>“</w:t>
      </w:r>
      <w:r>
        <w:t xml:space="preserve">Id= </w:t>
      </w:r>
      <w:r w:rsidRPr="00352222">
        <w:rPr>
          <w:color w:val="FF0000"/>
        </w:rPr>
        <w:t>asigrid</w:t>
      </w:r>
      <w:r w:rsidRPr="00496318">
        <w:t>_analytics_</w:t>
      </w:r>
      <w:r w:rsidRPr="00287048">
        <w:rPr>
          <w:color w:val="FF0000"/>
        </w:rPr>
        <w:t>876</w:t>
      </w:r>
      <w:r w:rsidRPr="00496318">
        <w:t>_portlet_139</w:t>
      </w:r>
      <w:r w:rsidR="00E72C40">
        <w:t>”</w:t>
      </w:r>
    </w:p>
    <w:p w:rsidR="00BC1CCE" w:rsidRDefault="00BC1CCE">
      <w:r>
        <w:rPr>
          <w:noProof/>
        </w:rPr>
        <w:lastRenderedPageBreak/>
        <mc:AlternateContent>
          <mc:Choice Requires="wps">
            <w:drawing>
              <wp:anchor distT="0" distB="0" distL="114300" distR="114300" simplePos="0" relativeHeight="251665408" behindDoc="0" locked="0" layoutInCell="1" allowOverlap="1" wp14:anchorId="24BED12F" wp14:editId="476BBC69">
                <wp:simplePos x="0" y="0"/>
                <wp:positionH relativeFrom="column">
                  <wp:posOffset>1952625</wp:posOffset>
                </wp:positionH>
                <wp:positionV relativeFrom="paragraph">
                  <wp:posOffset>1428750</wp:posOffset>
                </wp:positionV>
                <wp:extent cx="714375" cy="304800"/>
                <wp:effectExtent l="0" t="0" r="28575" b="19050"/>
                <wp:wrapNone/>
                <wp:docPr id="7" name="Oval 7"/>
                <wp:cNvGraphicFramePr/>
                <a:graphic xmlns:a="http://schemas.openxmlformats.org/drawingml/2006/main">
                  <a:graphicData uri="http://schemas.microsoft.com/office/word/2010/wordprocessingShape">
                    <wps:wsp>
                      <wps:cNvSpPr/>
                      <wps:spPr>
                        <a:xfrm>
                          <a:off x="0" y="0"/>
                          <a:ext cx="714375" cy="304800"/>
                        </a:xfrm>
                        <a:prstGeom prst="ellipse">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3.75pt;margin-top:112.5pt;width:56.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" fillcolor="red" strokecolor="red" strokeweight="2pt">
                <v:fill opacity="0"/>
              </v:oval>
            </w:pict>
          </mc:Fallback>
        </mc:AlternateContent>
      </w:r>
      <w:r>
        <w:rPr>
          <w:noProof/>
        </w:rPr>
        <w:drawing>
          <wp:inline distT="0" distB="0" distL="0" distR="0" wp14:anchorId="2042A58D" wp14:editId="35C61F62">
            <wp:extent cx="5943600" cy="4754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754880"/>
                    </a:xfrm>
                    <a:prstGeom prst="rect">
                      <a:avLst/>
                    </a:prstGeom>
                  </pic:spPr>
                </pic:pic>
              </a:graphicData>
            </a:graphic>
          </wp:inline>
        </w:drawing>
      </w:r>
    </w:p>
    <w:p w:rsidR="00BC1CCE" w:rsidRDefault="00BC1CCE">
      <w:r>
        <w:t xml:space="preserve">The actual </w:t>
      </w:r>
      <w:proofErr w:type="spellStart"/>
      <w:r>
        <w:t>xpath</w:t>
      </w:r>
      <w:proofErr w:type="spellEnd"/>
      <w:r>
        <w:t xml:space="preserve"> of the above status drop down list is </w:t>
      </w:r>
    </w:p>
    <w:p w:rsidR="00BC1CCE" w:rsidRDefault="00BC1CCE">
      <w:r>
        <w:t>“Xpath=</w:t>
      </w:r>
      <w:r w:rsidRPr="00BC1CCE">
        <w:t>//*[@id='asi_gridMain2_analytics_22320_portlet_139']/</w:t>
      </w:r>
      <w:proofErr w:type="gramStart"/>
      <w:r w:rsidRPr="00BC1CCE">
        <w:t>div[</w:t>
      </w:r>
      <w:proofErr w:type="gramEnd"/>
      <w:r w:rsidRPr="00BC1CCE">
        <w:t>2]/label[3]/span[2]/select</w:t>
      </w:r>
      <w:r>
        <w:t>”</w:t>
      </w:r>
    </w:p>
    <w:p w:rsidR="00BC1CCE" w:rsidRDefault="00BC1CCE"/>
    <w:p w:rsidR="00BC1CCE" w:rsidRDefault="00756F14">
      <w:r>
        <w:t>With each build t</w:t>
      </w:r>
      <w:r w:rsidR="00BC1CCE">
        <w:t xml:space="preserve">his </w:t>
      </w:r>
      <w:r>
        <w:t xml:space="preserve">might </w:t>
      </w:r>
      <w:r w:rsidR="00BC1CCE">
        <w:t>change to something like this.</w:t>
      </w:r>
    </w:p>
    <w:p w:rsidR="00BC1CCE" w:rsidRDefault="00BC1CCE" w:rsidP="00BC1CCE">
      <w:r>
        <w:t>“Xpath=</w:t>
      </w:r>
      <w:r w:rsidRPr="00BC1CCE">
        <w:t>//*[@id='asi_gridMain</w:t>
      </w:r>
      <w:r w:rsidR="00352222" w:rsidRPr="00352222">
        <w:rPr>
          <w:color w:val="FF0000"/>
        </w:rPr>
        <w:t>5</w:t>
      </w:r>
      <w:r w:rsidRPr="00BC1CCE">
        <w:t>_analytics_</w:t>
      </w:r>
      <w:r w:rsidR="00352222" w:rsidRPr="00352222">
        <w:rPr>
          <w:color w:val="FF0000"/>
        </w:rPr>
        <w:t>223</w:t>
      </w:r>
      <w:r w:rsidRPr="00BC1CCE">
        <w:t>_portlet_139']/</w:t>
      </w:r>
      <w:proofErr w:type="gramStart"/>
      <w:r w:rsidRPr="00BC1CCE">
        <w:t>div[</w:t>
      </w:r>
      <w:proofErr w:type="gramEnd"/>
      <w:r w:rsidRPr="00BC1CCE">
        <w:t>2]/label[</w:t>
      </w:r>
      <w:r w:rsidR="00352222" w:rsidRPr="00352222">
        <w:rPr>
          <w:color w:val="FF0000"/>
        </w:rPr>
        <w:t>4</w:t>
      </w:r>
      <w:r w:rsidRPr="00BC1CCE">
        <w:t>]/span[</w:t>
      </w:r>
      <w:r w:rsidR="00352222" w:rsidRPr="00352222">
        <w:rPr>
          <w:color w:val="FF0000"/>
        </w:rPr>
        <w:t>3</w:t>
      </w:r>
      <w:r w:rsidRPr="00BC1CCE">
        <w:t>]/select</w:t>
      </w:r>
      <w:r>
        <w:t>”</w:t>
      </w:r>
    </w:p>
    <w:p w:rsidR="00BC1CCE" w:rsidRDefault="00BC1CCE"/>
    <w:p w:rsidR="00A97FD6" w:rsidRDefault="00A97FD6"/>
    <w:p w:rsidR="00A97FD6" w:rsidRDefault="00A97FD6"/>
    <w:p w:rsidR="00496318" w:rsidRDefault="00496318"/>
    <w:p w:rsidR="00496318" w:rsidRDefault="00496318">
      <w:r>
        <w:rPr>
          <w:noProof/>
        </w:rPr>
        <w:lastRenderedPageBreak/>
        <mc:AlternateContent>
          <mc:Choice Requires="wps">
            <w:drawing>
              <wp:anchor distT="0" distB="0" distL="114300" distR="114300" simplePos="0" relativeHeight="251663360" behindDoc="0" locked="0" layoutInCell="1" allowOverlap="1" wp14:anchorId="4731570B" wp14:editId="4AE50E2C">
                <wp:simplePos x="0" y="0"/>
                <wp:positionH relativeFrom="column">
                  <wp:posOffset>2647950</wp:posOffset>
                </wp:positionH>
                <wp:positionV relativeFrom="paragraph">
                  <wp:posOffset>3867150</wp:posOffset>
                </wp:positionV>
                <wp:extent cx="2228850" cy="371475"/>
                <wp:effectExtent l="0" t="0" r="19050" b="28575"/>
                <wp:wrapNone/>
                <wp:docPr id="5" name="Oval 5"/>
                <wp:cNvGraphicFramePr/>
                <a:graphic xmlns:a="http://schemas.openxmlformats.org/drawingml/2006/main">
                  <a:graphicData uri="http://schemas.microsoft.com/office/word/2010/wordprocessingShape">
                    <wps:wsp>
                      <wps:cNvSpPr/>
                      <wps:spPr>
                        <a:xfrm>
                          <a:off x="0" y="0"/>
                          <a:ext cx="2228850" cy="371475"/>
                        </a:xfrm>
                        <a:prstGeom prst="ellipse">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08.5pt;margin-top:304.5pt;width:175.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" fillcolor="red" strokecolor="red" strokeweight="2pt">
                <v:fill opacity="0"/>
              </v:oval>
            </w:pict>
          </mc:Fallback>
        </mc:AlternateContent>
      </w:r>
      <w:r>
        <w:rPr>
          <w:noProof/>
        </w:rPr>
        <mc:AlternateContent>
          <mc:Choice Requires="wps">
            <w:drawing>
              <wp:anchor distT="0" distB="0" distL="114300" distR="114300" simplePos="0" relativeHeight="251661312" behindDoc="0" locked="0" layoutInCell="1" allowOverlap="1" wp14:anchorId="2FB4B560" wp14:editId="429EFF83">
                <wp:simplePos x="0" y="0"/>
                <wp:positionH relativeFrom="column">
                  <wp:posOffset>1524000</wp:posOffset>
                </wp:positionH>
                <wp:positionV relativeFrom="paragraph">
                  <wp:posOffset>2619374</wp:posOffset>
                </wp:positionV>
                <wp:extent cx="923925" cy="371475"/>
                <wp:effectExtent l="0" t="0" r="28575" b="28575"/>
                <wp:wrapNone/>
                <wp:docPr id="4" name="Oval 4"/>
                <wp:cNvGraphicFramePr/>
                <a:graphic xmlns:a="http://schemas.openxmlformats.org/drawingml/2006/main">
                  <a:graphicData uri="http://schemas.microsoft.com/office/word/2010/wordprocessingShape">
                    <wps:wsp>
                      <wps:cNvSpPr/>
                      <wps:spPr>
                        <a:xfrm>
                          <a:off x="0" y="0"/>
                          <a:ext cx="923925" cy="371475"/>
                        </a:xfrm>
                        <a:prstGeom prst="ellipse">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20pt;margin-top:206.25pt;width:72.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" fillcolor="red" strokecolor="red" strokeweight="2pt">
                <v:fill opacity="0"/>
              </v:oval>
            </w:pict>
          </mc:Fallback>
        </mc:AlternateContent>
      </w:r>
      <w:r>
        <w:rPr>
          <w:noProof/>
        </w:rPr>
        <w:drawing>
          <wp:inline distT="0" distB="0" distL="0" distR="0" wp14:anchorId="593D6A7F" wp14:editId="418CF1DD">
            <wp:extent cx="5943600" cy="475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754880"/>
                    </a:xfrm>
                    <a:prstGeom prst="rect">
                      <a:avLst/>
                    </a:prstGeom>
                  </pic:spPr>
                </pic:pic>
              </a:graphicData>
            </a:graphic>
          </wp:inline>
        </w:drawing>
      </w:r>
    </w:p>
    <w:p w:rsidR="00496318" w:rsidRDefault="00496318"/>
    <w:p w:rsidR="00496318" w:rsidRDefault="00496318"/>
    <w:p w:rsidR="00496318" w:rsidRDefault="00150E28">
      <w:pPr>
        <w:rPr>
          <w:color w:val="FF0000"/>
        </w:rPr>
      </w:pPr>
      <w:r>
        <w:t>The actual id for the above drop down list is “Id=</w:t>
      </w:r>
      <w:r w:rsidR="00496318" w:rsidRPr="00496318">
        <w:t>dropdownControl_fd_component_JSON_TASK_NSdropdown45</w:t>
      </w:r>
      <w:r>
        <w:t xml:space="preserve">”.  This can get change </w:t>
      </w:r>
      <w:proofErr w:type="gramStart"/>
      <w:r w:rsidR="00BC1CCE">
        <w:t xml:space="preserve">to </w:t>
      </w:r>
      <w:r>
        <w:t xml:space="preserve"> </w:t>
      </w:r>
      <w:r w:rsidR="00E72C40">
        <w:t>“</w:t>
      </w:r>
      <w:proofErr w:type="gramEnd"/>
      <w:r>
        <w:t>id=</w:t>
      </w:r>
      <w:r w:rsidRPr="00496318">
        <w:t>dropdownControl_fd_</w:t>
      </w:r>
      <w:r>
        <w:t>component_JSON_TASK_NSdropdown</w:t>
      </w:r>
      <w:r w:rsidRPr="00352222">
        <w:rPr>
          <w:color w:val="FF0000"/>
        </w:rPr>
        <w:t>76</w:t>
      </w:r>
      <w:r w:rsidR="00E72C40">
        <w:rPr>
          <w:color w:val="FF0000"/>
        </w:rPr>
        <w:t>”.</w:t>
      </w:r>
    </w:p>
    <w:p w:rsidR="003274B3" w:rsidRDefault="003274B3">
      <w:pPr>
        <w:rPr>
          <w:color w:val="FF0000"/>
        </w:rPr>
      </w:pPr>
    </w:p>
    <w:p w:rsidR="00A97FD6" w:rsidRDefault="00D62B6D">
      <w:r>
        <w:t>Generally locators</w:t>
      </w:r>
      <w:r w:rsidR="003274B3">
        <w:t xml:space="preserve"> change occurs the application randomly for the various web elements.  For some locators it doesn’t change.  </w:t>
      </w:r>
    </w:p>
    <w:p w:rsidR="00A97FD6" w:rsidRDefault="00A97FD6"/>
    <w:p w:rsidR="00496318" w:rsidRDefault="00496318"/>
    <w:sectPr w:rsidR="0049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18"/>
    <w:rsid w:val="00150E28"/>
    <w:rsid w:val="00287048"/>
    <w:rsid w:val="003274B3"/>
    <w:rsid w:val="00352222"/>
    <w:rsid w:val="00496318"/>
    <w:rsid w:val="00756F14"/>
    <w:rsid w:val="00A97FD6"/>
    <w:rsid w:val="00AC24B9"/>
    <w:rsid w:val="00BC1CCE"/>
    <w:rsid w:val="00D62B6D"/>
    <w:rsid w:val="00DF4E4A"/>
    <w:rsid w:val="00E7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18"/>
    <w:rPr>
      <w:rFonts w:ascii="Tahoma" w:hAnsi="Tahoma" w:cs="Tahoma"/>
      <w:sz w:val="16"/>
      <w:szCs w:val="16"/>
    </w:rPr>
  </w:style>
  <w:style w:type="paragraph" w:styleId="ListParagraph">
    <w:name w:val="List Paragraph"/>
    <w:basedOn w:val="Normal"/>
    <w:uiPriority w:val="34"/>
    <w:qFormat/>
    <w:rsid w:val="00AC24B9"/>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18"/>
    <w:rPr>
      <w:rFonts w:ascii="Tahoma" w:hAnsi="Tahoma" w:cs="Tahoma"/>
      <w:sz w:val="16"/>
      <w:szCs w:val="16"/>
    </w:rPr>
  </w:style>
  <w:style w:type="paragraph" w:styleId="ListParagraph">
    <w:name w:val="List Paragraph"/>
    <w:basedOn w:val="Normal"/>
    <w:uiPriority w:val="34"/>
    <w:qFormat/>
    <w:rsid w:val="00AC24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CME Group Inc.</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 Vivek</dc:creator>
  <cp:lastModifiedBy>Dash, Usha</cp:lastModifiedBy>
  <cp:revision>3</cp:revision>
  <dcterms:created xsi:type="dcterms:W3CDTF">2014-02-07T21:57:00Z</dcterms:created>
  <dcterms:modified xsi:type="dcterms:W3CDTF">2014-02-07T22:08:00Z</dcterms:modified>
</cp:coreProperties>
</file>